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F9" w:rsidRDefault="00ED38F9" w:rsidP="00ED38F9">
      <w:pPr>
        <w:pStyle w:val="Heading20"/>
        <w:keepNext/>
        <w:keepLines/>
        <w:shd w:val="clear" w:color="auto" w:fill="auto"/>
        <w:tabs>
          <w:tab w:val="left" w:pos="1078"/>
        </w:tabs>
        <w:spacing w:after="0"/>
        <w:ind w:left="760"/>
        <w:jc w:val="center"/>
        <w:rPr>
          <w:rFonts w:ascii="Times New Roman" w:eastAsia="Times New Roman" w:hAnsi="Times New Roman" w:cs="Times New Roman"/>
          <w:color w:val="000000"/>
          <w:lang w:bidi="ru-RU"/>
        </w:rPr>
      </w:pPr>
      <w:bookmarkStart w:id="0" w:name="bookmark19"/>
      <w:r>
        <w:rPr>
          <w:rFonts w:ascii="Times New Roman" w:eastAsia="Times New Roman" w:hAnsi="Times New Roman" w:cs="Times New Roman"/>
          <w:color w:val="000000"/>
          <w:lang w:bidi="ru-RU"/>
        </w:rPr>
        <w:t>Информация  для участников ГИА</w:t>
      </w:r>
      <w:bookmarkEnd w:id="0"/>
      <w:r>
        <w:rPr>
          <w:rFonts w:ascii="Times New Roman" w:eastAsia="Times New Roman" w:hAnsi="Times New Roman" w:cs="Times New Roman"/>
          <w:color w:val="000000"/>
          <w:lang w:bidi="ru-RU"/>
        </w:rPr>
        <w:t>-9</w:t>
      </w:r>
    </w:p>
    <w:p w:rsidR="00F77A42" w:rsidRDefault="00F77A42" w:rsidP="00ED38F9">
      <w:pPr>
        <w:pStyle w:val="Heading20"/>
        <w:keepNext/>
        <w:keepLines/>
        <w:shd w:val="clear" w:color="auto" w:fill="auto"/>
        <w:tabs>
          <w:tab w:val="left" w:pos="1078"/>
        </w:tabs>
        <w:spacing w:after="0"/>
        <w:ind w:left="760"/>
        <w:jc w:val="center"/>
      </w:pPr>
    </w:p>
    <w:p w:rsidR="00ED38F9" w:rsidRDefault="00ED38F9" w:rsidP="00F77A42">
      <w:pPr>
        <w:pStyle w:val="Heading20"/>
        <w:keepNext/>
        <w:keepLines/>
        <w:numPr>
          <w:ilvl w:val="1"/>
          <w:numId w:val="1"/>
        </w:numPr>
        <w:shd w:val="clear" w:color="auto" w:fill="auto"/>
        <w:tabs>
          <w:tab w:val="left" w:pos="1250"/>
        </w:tabs>
        <w:spacing w:after="0"/>
        <w:ind w:firstLine="740"/>
      </w:pPr>
      <w:bookmarkStart w:id="1" w:name="bookmark20"/>
      <w:bookmarkStart w:id="2" w:name="bookmark21"/>
      <w:r>
        <w:rPr>
          <w:rFonts w:ascii="Times New Roman" w:eastAsia="Times New Roman" w:hAnsi="Times New Roman" w:cs="Times New Roman"/>
          <w:color w:val="000000"/>
          <w:lang w:bidi="ru-RU"/>
        </w:rPr>
        <w:t>Общие сведения</w:t>
      </w:r>
      <w:bookmarkEnd w:id="1"/>
      <w:bookmarkEnd w:id="2"/>
    </w:p>
    <w:p w:rsidR="00ED38F9" w:rsidRDefault="00ED38F9" w:rsidP="00F77A42">
      <w:pPr>
        <w:pStyle w:val="Bodytext20"/>
        <w:shd w:val="clear" w:color="auto" w:fill="auto"/>
        <w:spacing w:after="0" w:line="298" w:lineRule="exact"/>
        <w:ind w:firstLine="7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 xml:space="preserve">К ГИА допускаются девятиклассники, </w:t>
      </w:r>
    </w:p>
    <w:p w:rsidR="00ED38F9" w:rsidRDefault="00ED38F9" w:rsidP="00ED38F9">
      <w:pPr>
        <w:pStyle w:val="Bodytext20"/>
        <w:shd w:val="clear" w:color="auto" w:fill="auto"/>
        <w:spacing w:after="0" w:line="298" w:lineRule="exact"/>
        <w:ind w:firstLine="7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имеющие годовые отметки по всем учебным предметам учебного плана за IX кл</w:t>
      </w:r>
      <w:r w:rsidR="00D81D95">
        <w:rPr>
          <w:rFonts w:ascii="Times New Roman" w:eastAsia="Times New Roman" w:hAnsi="Times New Roman" w:cs="Times New Roman"/>
          <w:color w:val="000000"/>
          <w:lang w:bidi="ru-RU"/>
        </w:rPr>
        <w:t xml:space="preserve">асс не ниже </w:t>
      </w:r>
      <w:proofErr w:type="gramStart"/>
      <w:r w:rsidR="00D81D95">
        <w:rPr>
          <w:rFonts w:ascii="Times New Roman" w:eastAsia="Times New Roman" w:hAnsi="Times New Roman" w:cs="Times New Roman"/>
          <w:color w:val="000000"/>
          <w:lang w:bidi="ru-RU"/>
        </w:rPr>
        <w:t>удовлетворительных</w:t>
      </w:r>
      <w:proofErr w:type="gramEnd"/>
      <w:r w:rsidR="00D81D95">
        <w:rPr>
          <w:rFonts w:ascii="Times New Roman" w:eastAsia="Times New Roman" w:hAnsi="Times New Roman" w:cs="Times New Roman"/>
          <w:color w:val="000000"/>
          <w:lang w:bidi="ru-RU"/>
        </w:rPr>
        <w:t>.</w:t>
      </w:r>
    </w:p>
    <w:p w:rsidR="00ED38F9" w:rsidRDefault="00ED38F9" w:rsidP="00ED38F9">
      <w:pPr>
        <w:pStyle w:val="Bodytext20"/>
        <w:shd w:val="clear" w:color="auto" w:fill="auto"/>
        <w:spacing w:after="0" w:line="298" w:lineRule="exact"/>
        <w:ind w:firstLine="740"/>
        <w:jc w:val="both"/>
      </w:pPr>
      <w:r>
        <w:rPr>
          <w:rFonts w:ascii="Times New Roman" w:eastAsia="Times New Roman" w:hAnsi="Times New Roman" w:cs="Times New Roman"/>
          <w:color w:val="000000"/>
          <w:lang w:bidi="ru-RU"/>
        </w:rPr>
        <w:t>а также, имеющие результат «зачет» за итоговое собеседование по русскому языку.</w:t>
      </w:r>
    </w:p>
    <w:p w:rsidR="00ED38F9" w:rsidRDefault="00ED38F9" w:rsidP="00ED38F9">
      <w:pPr>
        <w:pStyle w:val="Bodytext20"/>
        <w:shd w:val="clear" w:color="auto" w:fill="auto"/>
        <w:spacing w:after="0" w:line="298" w:lineRule="exact"/>
        <w:ind w:firstLine="740"/>
        <w:jc w:val="both"/>
      </w:pPr>
      <w:r>
        <w:rPr>
          <w:rFonts w:ascii="Times New Roman" w:eastAsia="Times New Roman" w:hAnsi="Times New Roman" w:cs="Times New Roman"/>
          <w:color w:val="000000"/>
          <w:lang w:bidi="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ED38F9" w:rsidRDefault="00ED38F9" w:rsidP="00ED38F9">
      <w:pPr>
        <w:pStyle w:val="Bodytext20"/>
        <w:shd w:val="clear" w:color="auto" w:fill="auto"/>
        <w:spacing w:after="0" w:line="298" w:lineRule="exact"/>
        <w:ind w:firstLine="740"/>
        <w:jc w:val="both"/>
      </w:pPr>
      <w:r>
        <w:rPr>
          <w:rFonts w:ascii="Times New Roman" w:eastAsia="Times New Roman" w:hAnsi="Times New Roman" w:cs="Times New Roman"/>
          <w:color w:val="000000"/>
          <w:lang w:bidi="ru-RU"/>
        </w:rPr>
        <w:t>ГИА проводится в формах ОГЭ, ГВЭ.</w:t>
      </w:r>
    </w:p>
    <w:p w:rsidR="00ED38F9" w:rsidRDefault="00ED38F9" w:rsidP="00ED38F9">
      <w:pPr>
        <w:pStyle w:val="Bodytext20"/>
        <w:shd w:val="clear" w:color="auto" w:fill="auto"/>
        <w:spacing w:after="0" w:line="298" w:lineRule="exact"/>
        <w:ind w:firstLine="740"/>
        <w:jc w:val="both"/>
      </w:pPr>
      <w:r>
        <w:rPr>
          <w:rFonts w:ascii="Times New Roman" w:eastAsia="Times New Roman" w:hAnsi="Times New Roman" w:cs="Times New Roman"/>
          <w:color w:val="000000"/>
          <w:lang w:bidi="ru-RU"/>
        </w:rPr>
        <w:t>В 2021 году ГИА включает в себя экзамены по русскому языку и математике (обязательные учебные предметы).</w:t>
      </w:r>
    </w:p>
    <w:p w:rsidR="00ED38F9" w:rsidRDefault="00ED38F9" w:rsidP="00ED38F9">
      <w:pPr>
        <w:pStyle w:val="Bodytext20"/>
        <w:shd w:val="clear" w:color="auto" w:fill="auto"/>
        <w:spacing w:after="0" w:line="298" w:lineRule="exact"/>
        <w:ind w:firstLine="740"/>
        <w:jc w:val="both"/>
      </w:pPr>
      <w:r>
        <w:rPr>
          <w:rFonts w:ascii="Times New Roman" w:eastAsia="Times New Roman" w:hAnsi="Times New Roman" w:cs="Times New Roman"/>
          <w:color w:val="000000"/>
          <w:lang w:bidi="ru-RU"/>
        </w:rPr>
        <w:t>ГИА по физике, химии, биологии, литературе, географии, истории, обществознанию, иностранным языкам (английскому, французскому, немецкому и испанскому), информатике и информационно-коммуникационным технологиям (ИКТ), родному языку из числа языков народов Российской Федерации, литературе народов России на родном языке из числа языков народов Российской Федерации в 2021 году не проводится.</w:t>
      </w:r>
    </w:p>
    <w:p w:rsidR="00ED38F9" w:rsidRDefault="00ED38F9" w:rsidP="00ED38F9">
      <w:pPr>
        <w:pStyle w:val="Bodytext20"/>
        <w:shd w:val="clear" w:color="auto" w:fill="auto"/>
        <w:spacing w:after="0" w:line="298" w:lineRule="exact"/>
        <w:ind w:firstLine="740"/>
        <w:jc w:val="both"/>
      </w:pPr>
      <w:r>
        <w:rPr>
          <w:rFonts w:ascii="Times New Roman" w:eastAsia="Times New Roman" w:hAnsi="Times New Roman" w:cs="Times New Roman"/>
          <w:color w:val="000000"/>
          <w:lang w:bidi="ru-RU"/>
        </w:rPr>
        <w:t>Для участников ГИА с ОВЗ, участников ГИА - детей-инвалидов и инвалидов ГИА по их желанию проводится только по одному обязательному учебному предмету по выбору указанных участников ГИА.</w:t>
      </w:r>
    </w:p>
    <w:p w:rsidR="00ED38F9" w:rsidRDefault="00ED38F9" w:rsidP="00ED38F9">
      <w:pPr>
        <w:pStyle w:val="Bodytext20"/>
        <w:shd w:val="clear" w:color="auto" w:fill="auto"/>
        <w:spacing w:after="0" w:line="298" w:lineRule="exact"/>
        <w:ind w:firstLine="740"/>
        <w:jc w:val="both"/>
      </w:pPr>
      <w:r>
        <w:rPr>
          <w:rFonts w:ascii="Times New Roman" w:eastAsia="Times New Roman" w:hAnsi="Times New Roman" w:cs="Times New Roman"/>
          <w:color w:val="000000"/>
          <w:lang w:bidi="ru-RU"/>
        </w:rPr>
        <w:t>При проведении ОГЭ используются КИМ, представляющие собой комплексы заданий стандартизированной формы.</w:t>
      </w:r>
    </w:p>
    <w:p w:rsidR="00ED38F9" w:rsidRDefault="00ED38F9" w:rsidP="00ED38F9">
      <w:pPr>
        <w:pStyle w:val="Bodytext20"/>
        <w:shd w:val="clear" w:color="auto" w:fill="auto"/>
        <w:spacing w:after="288" w:line="298" w:lineRule="exact"/>
        <w:ind w:firstLine="740"/>
        <w:jc w:val="both"/>
      </w:pPr>
      <w:bookmarkStart w:id="3" w:name="bookmark22"/>
      <w:r>
        <w:rPr>
          <w:rFonts w:ascii="Times New Roman" w:eastAsia="Times New Roman" w:hAnsi="Times New Roman" w:cs="Times New Roman"/>
          <w:color w:val="000000"/>
          <w:lang w:bidi="ru-RU"/>
        </w:rPr>
        <w:t>ГВЭ проводится с использованием текстов, тем, заданий, билетов в устной или письменной формах.</w:t>
      </w:r>
      <w:bookmarkEnd w:id="3"/>
    </w:p>
    <w:p w:rsidR="00ED38F9" w:rsidRDefault="00ED38F9" w:rsidP="00F77A42">
      <w:pPr>
        <w:pStyle w:val="Heading20"/>
        <w:keepNext/>
        <w:keepLines/>
        <w:numPr>
          <w:ilvl w:val="1"/>
          <w:numId w:val="1"/>
        </w:numPr>
        <w:shd w:val="clear" w:color="auto" w:fill="auto"/>
        <w:tabs>
          <w:tab w:val="left" w:pos="1250"/>
        </w:tabs>
        <w:spacing w:after="0"/>
        <w:ind w:firstLine="740"/>
      </w:pPr>
      <w:bookmarkStart w:id="4" w:name="bookmark27"/>
      <w:r>
        <w:rPr>
          <w:rFonts w:ascii="Times New Roman" w:eastAsia="Times New Roman" w:hAnsi="Times New Roman" w:cs="Times New Roman"/>
          <w:color w:val="000000"/>
          <w:lang w:bidi="ru-RU"/>
        </w:rPr>
        <w:t>Сроки и продолжительность проведения ГИА</w:t>
      </w:r>
      <w:bookmarkEnd w:id="4"/>
    </w:p>
    <w:p w:rsidR="00ED38F9" w:rsidRDefault="00ED38F9" w:rsidP="00F77A42">
      <w:pPr>
        <w:pStyle w:val="Bodytext20"/>
        <w:shd w:val="clear" w:color="auto" w:fill="auto"/>
        <w:spacing w:after="0" w:line="298" w:lineRule="exact"/>
        <w:ind w:firstLine="7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(далее - единое расписание ГИА)</w:t>
      </w:r>
      <w:r w:rsidR="00D81D95">
        <w:rPr>
          <w:rFonts w:ascii="Times New Roman" w:eastAsia="Times New Roman" w:hAnsi="Times New Roman" w:cs="Times New Roman"/>
          <w:color w:val="000000"/>
          <w:lang w:bidi="ru-RU"/>
        </w:rPr>
        <w:t>:</w:t>
      </w:r>
    </w:p>
    <w:p w:rsidR="00D81D95" w:rsidRDefault="00D81D95" w:rsidP="00ED38F9">
      <w:pPr>
        <w:pStyle w:val="Bodytext20"/>
        <w:shd w:val="clear" w:color="auto" w:fill="auto"/>
        <w:spacing w:after="0" w:line="298" w:lineRule="exact"/>
        <w:ind w:firstLine="740"/>
        <w:jc w:val="both"/>
        <w:rPr>
          <w:rFonts w:ascii="Times New Roman" w:eastAsia="Times New Roman" w:hAnsi="Times New Roman" w:cs="Times New Roman"/>
          <w:color w:val="000000"/>
          <w:lang w:bidi="ru-RU"/>
        </w:rPr>
      </w:pPr>
    </w:p>
    <w:tbl>
      <w:tblPr>
        <w:tblStyle w:val="a6"/>
        <w:tblW w:w="0" w:type="auto"/>
        <w:tblLook w:val="04A0"/>
      </w:tblPr>
      <w:tblGrid>
        <w:gridCol w:w="4785"/>
        <w:gridCol w:w="4786"/>
      </w:tblGrid>
      <w:tr w:rsidR="00D81D95" w:rsidTr="00D81D95">
        <w:tc>
          <w:tcPr>
            <w:tcW w:w="4785" w:type="dxa"/>
          </w:tcPr>
          <w:p w:rsidR="00D81D95" w:rsidRPr="00D81D95" w:rsidRDefault="00D81D95" w:rsidP="00D81D95">
            <w:pPr>
              <w:pStyle w:val="Bodytext20"/>
              <w:shd w:val="clear" w:color="auto" w:fill="auto"/>
              <w:spacing w:after="0" w:line="298" w:lineRule="exact"/>
              <w:jc w:val="center"/>
              <w:rPr>
                <w:rFonts w:ascii="Times New Roman" w:hAnsi="Times New Roman" w:cs="Times New Roman"/>
                <w:b/>
              </w:rPr>
            </w:pPr>
            <w:r w:rsidRPr="00D81D95">
              <w:rPr>
                <w:rFonts w:ascii="Times New Roman" w:hAnsi="Times New Roman" w:cs="Times New Roman"/>
                <w:b/>
              </w:rPr>
              <w:t>Дата</w:t>
            </w:r>
          </w:p>
        </w:tc>
        <w:tc>
          <w:tcPr>
            <w:tcW w:w="4786" w:type="dxa"/>
          </w:tcPr>
          <w:p w:rsidR="00D81D95" w:rsidRPr="00D81D95" w:rsidRDefault="00D81D95" w:rsidP="00D81D95">
            <w:pPr>
              <w:pStyle w:val="Bodytext20"/>
              <w:shd w:val="clear" w:color="auto" w:fill="auto"/>
              <w:spacing w:after="0" w:line="298" w:lineRule="exact"/>
              <w:jc w:val="center"/>
              <w:rPr>
                <w:rFonts w:ascii="Times New Roman" w:hAnsi="Times New Roman" w:cs="Times New Roman"/>
                <w:b/>
              </w:rPr>
            </w:pPr>
            <w:r w:rsidRPr="00D81D95">
              <w:rPr>
                <w:rFonts w:ascii="Times New Roman" w:hAnsi="Times New Roman" w:cs="Times New Roman"/>
                <w:b/>
              </w:rPr>
              <w:t>ГИА</w:t>
            </w:r>
          </w:p>
        </w:tc>
      </w:tr>
      <w:tr w:rsidR="00D81D95" w:rsidTr="00D81D95">
        <w:tc>
          <w:tcPr>
            <w:tcW w:w="9571" w:type="dxa"/>
            <w:gridSpan w:val="2"/>
          </w:tcPr>
          <w:p w:rsidR="00D81D95" w:rsidRPr="00D81D95" w:rsidRDefault="00D81D95" w:rsidP="00D81D95">
            <w:pPr>
              <w:pStyle w:val="Bodytext20"/>
              <w:shd w:val="clear" w:color="auto" w:fill="auto"/>
              <w:spacing w:after="0" w:line="298" w:lineRule="exact"/>
              <w:jc w:val="center"/>
              <w:rPr>
                <w:rFonts w:ascii="Times New Roman" w:hAnsi="Times New Roman" w:cs="Times New Roman"/>
                <w:b/>
                <w:sz w:val="24"/>
                <w:szCs w:val="24"/>
              </w:rPr>
            </w:pPr>
            <w:r w:rsidRPr="00D81D95">
              <w:rPr>
                <w:rFonts w:ascii="Times New Roman" w:hAnsi="Times New Roman" w:cs="Times New Roman"/>
                <w:b/>
                <w:sz w:val="24"/>
                <w:szCs w:val="24"/>
              </w:rPr>
              <w:t>Основной период</w:t>
            </w:r>
          </w:p>
        </w:tc>
      </w:tr>
      <w:tr w:rsidR="00D81D95" w:rsidTr="00D81D95">
        <w:tc>
          <w:tcPr>
            <w:tcW w:w="4785" w:type="dxa"/>
          </w:tcPr>
          <w:p w:rsidR="00D81D95" w:rsidRPr="00D81D95" w:rsidRDefault="00D81D95" w:rsidP="00ED38F9">
            <w:pPr>
              <w:pStyle w:val="Bodytext20"/>
              <w:shd w:val="clear" w:color="auto" w:fill="auto"/>
              <w:spacing w:after="0" w:line="298" w:lineRule="exact"/>
              <w:jc w:val="both"/>
              <w:rPr>
                <w:rFonts w:ascii="Times New Roman" w:hAnsi="Times New Roman" w:cs="Times New Roman"/>
                <w:sz w:val="24"/>
                <w:szCs w:val="24"/>
              </w:rPr>
            </w:pPr>
            <w:r w:rsidRPr="00D81D95">
              <w:rPr>
                <w:rFonts w:ascii="Times New Roman" w:hAnsi="Times New Roman" w:cs="Times New Roman"/>
                <w:sz w:val="24"/>
                <w:szCs w:val="24"/>
              </w:rPr>
              <w:t>25 мая (</w:t>
            </w:r>
            <w:proofErr w:type="spellStart"/>
            <w:proofErr w:type="gramStart"/>
            <w:r w:rsidRPr="00D81D95">
              <w:rPr>
                <w:rFonts w:ascii="Times New Roman" w:hAnsi="Times New Roman" w:cs="Times New Roman"/>
                <w:sz w:val="24"/>
                <w:szCs w:val="24"/>
              </w:rPr>
              <w:t>пн</w:t>
            </w:r>
            <w:proofErr w:type="spellEnd"/>
            <w:proofErr w:type="gramEnd"/>
            <w:r w:rsidRPr="00D81D95">
              <w:rPr>
                <w:rFonts w:ascii="Times New Roman" w:hAnsi="Times New Roman" w:cs="Times New Roman"/>
                <w:sz w:val="24"/>
                <w:szCs w:val="24"/>
              </w:rPr>
              <w:t>)</w:t>
            </w:r>
          </w:p>
        </w:tc>
        <w:tc>
          <w:tcPr>
            <w:tcW w:w="4786" w:type="dxa"/>
          </w:tcPr>
          <w:p w:rsidR="00D81D95" w:rsidRPr="00D81D95" w:rsidRDefault="00F77A42" w:rsidP="00ED38F9">
            <w:pPr>
              <w:pStyle w:val="Bodytext20"/>
              <w:shd w:val="clear" w:color="auto" w:fill="auto"/>
              <w:spacing w:after="0" w:line="298" w:lineRule="exact"/>
              <w:jc w:val="both"/>
              <w:rPr>
                <w:rFonts w:ascii="Times New Roman" w:hAnsi="Times New Roman" w:cs="Times New Roman"/>
                <w:sz w:val="24"/>
                <w:szCs w:val="24"/>
              </w:rPr>
            </w:pPr>
            <w:r>
              <w:rPr>
                <w:rFonts w:ascii="Times New Roman" w:hAnsi="Times New Roman" w:cs="Times New Roman"/>
                <w:sz w:val="24"/>
                <w:szCs w:val="24"/>
              </w:rPr>
              <w:t>Русский язык</w:t>
            </w:r>
          </w:p>
        </w:tc>
      </w:tr>
      <w:tr w:rsidR="00D81D95" w:rsidTr="00D81D95">
        <w:tc>
          <w:tcPr>
            <w:tcW w:w="4785" w:type="dxa"/>
          </w:tcPr>
          <w:p w:rsidR="00D81D95" w:rsidRPr="00D81D95" w:rsidRDefault="00D81D95" w:rsidP="00ED38F9">
            <w:pPr>
              <w:pStyle w:val="Bodytext20"/>
              <w:shd w:val="clear" w:color="auto" w:fill="auto"/>
              <w:spacing w:after="0" w:line="298" w:lineRule="exact"/>
              <w:jc w:val="both"/>
              <w:rPr>
                <w:rFonts w:ascii="Times New Roman" w:hAnsi="Times New Roman" w:cs="Times New Roman"/>
                <w:sz w:val="24"/>
                <w:szCs w:val="24"/>
              </w:rPr>
            </w:pPr>
            <w:r w:rsidRPr="00D81D95">
              <w:rPr>
                <w:rFonts w:ascii="Times New Roman" w:hAnsi="Times New Roman" w:cs="Times New Roman"/>
                <w:sz w:val="24"/>
                <w:szCs w:val="24"/>
              </w:rPr>
              <w:t>25 мая (</w:t>
            </w:r>
            <w:proofErr w:type="spellStart"/>
            <w:proofErr w:type="gramStart"/>
            <w:r w:rsidRPr="00D81D95">
              <w:rPr>
                <w:rFonts w:ascii="Times New Roman" w:hAnsi="Times New Roman" w:cs="Times New Roman"/>
                <w:sz w:val="24"/>
                <w:szCs w:val="24"/>
              </w:rPr>
              <w:t>вт</w:t>
            </w:r>
            <w:proofErr w:type="spellEnd"/>
            <w:proofErr w:type="gramEnd"/>
            <w:r w:rsidRPr="00D81D95">
              <w:rPr>
                <w:rFonts w:ascii="Times New Roman" w:hAnsi="Times New Roman" w:cs="Times New Roman"/>
                <w:sz w:val="24"/>
                <w:szCs w:val="24"/>
              </w:rPr>
              <w:t>)</w:t>
            </w:r>
          </w:p>
        </w:tc>
        <w:tc>
          <w:tcPr>
            <w:tcW w:w="4786" w:type="dxa"/>
          </w:tcPr>
          <w:p w:rsidR="00D81D95" w:rsidRPr="00D81D95" w:rsidRDefault="00F77A42" w:rsidP="00ED38F9">
            <w:pPr>
              <w:pStyle w:val="Bodytext20"/>
              <w:shd w:val="clear" w:color="auto" w:fill="auto"/>
              <w:spacing w:after="0" w:line="298" w:lineRule="exact"/>
              <w:jc w:val="both"/>
              <w:rPr>
                <w:rFonts w:ascii="Times New Roman" w:hAnsi="Times New Roman" w:cs="Times New Roman"/>
                <w:sz w:val="24"/>
                <w:szCs w:val="24"/>
              </w:rPr>
            </w:pPr>
            <w:r>
              <w:rPr>
                <w:rFonts w:ascii="Times New Roman" w:hAnsi="Times New Roman" w:cs="Times New Roman"/>
                <w:sz w:val="24"/>
                <w:szCs w:val="24"/>
              </w:rPr>
              <w:t>Русский язык</w:t>
            </w:r>
          </w:p>
        </w:tc>
      </w:tr>
      <w:tr w:rsidR="00D81D95" w:rsidTr="00D81D95">
        <w:tc>
          <w:tcPr>
            <w:tcW w:w="4785" w:type="dxa"/>
          </w:tcPr>
          <w:p w:rsidR="00D81D95" w:rsidRPr="00D81D95" w:rsidRDefault="00D81D95" w:rsidP="00ED38F9">
            <w:pPr>
              <w:pStyle w:val="Bodytext20"/>
              <w:shd w:val="clear" w:color="auto" w:fill="auto"/>
              <w:spacing w:after="0" w:line="298" w:lineRule="exact"/>
              <w:jc w:val="both"/>
              <w:rPr>
                <w:rFonts w:ascii="Times New Roman" w:hAnsi="Times New Roman" w:cs="Times New Roman"/>
                <w:sz w:val="24"/>
                <w:szCs w:val="24"/>
              </w:rPr>
            </w:pPr>
            <w:r w:rsidRPr="00D81D95">
              <w:rPr>
                <w:rFonts w:ascii="Times New Roman" w:hAnsi="Times New Roman" w:cs="Times New Roman"/>
                <w:sz w:val="24"/>
                <w:szCs w:val="24"/>
              </w:rPr>
              <w:t>27 мая (</w:t>
            </w:r>
            <w:proofErr w:type="spellStart"/>
            <w:proofErr w:type="gramStart"/>
            <w:r w:rsidRPr="00D81D95">
              <w:rPr>
                <w:rFonts w:ascii="Times New Roman" w:hAnsi="Times New Roman" w:cs="Times New Roman"/>
                <w:sz w:val="24"/>
                <w:szCs w:val="24"/>
              </w:rPr>
              <w:t>чт</w:t>
            </w:r>
            <w:proofErr w:type="spellEnd"/>
            <w:proofErr w:type="gramEnd"/>
            <w:r w:rsidRPr="00D81D95">
              <w:rPr>
                <w:rFonts w:ascii="Times New Roman" w:hAnsi="Times New Roman" w:cs="Times New Roman"/>
                <w:sz w:val="24"/>
                <w:szCs w:val="24"/>
              </w:rPr>
              <w:t>)</w:t>
            </w:r>
          </w:p>
        </w:tc>
        <w:tc>
          <w:tcPr>
            <w:tcW w:w="4786" w:type="dxa"/>
          </w:tcPr>
          <w:p w:rsidR="00D81D95" w:rsidRPr="00D81D95" w:rsidRDefault="00F77A42" w:rsidP="00ED38F9">
            <w:pPr>
              <w:pStyle w:val="Bodytext20"/>
              <w:shd w:val="clear" w:color="auto" w:fill="auto"/>
              <w:spacing w:after="0" w:line="298" w:lineRule="exact"/>
              <w:jc w:val="both"/>
              <w:rPr>
                <w:rFonts w:ascii="Times New Roman" w:hAnsi="Times New Roman" w:cs="Times New Roman"/>
                <w:sz w:val="24"/>
                <w:szCs w:val="24"/>
              </w:rPr>
            </w:pPr>
            <w:r>
              <w:rPr>
                <w:rFonts w:ascii="Times New Roman" w:hAnsi="Times New Roman" w:cs="Times New Roman"/>
                <w:sz w:val="24"/>
                <w:szCs w:val="24"/>
              </w:rPr>
              <w:t xml:space="preserve">Математика </w:t>
            </w:r>
          </w:p>
        </w:tc>
      </w:tr>
      <w:tr w:rsidR="00D81D95" w:rsidTr="00D81D95">
        <w:tc>
          <w:tcPr>
            <w:tcW w:w="4785" w:type="dxa"/>
          </w:tcPr>
          <w:p w:rsidR="00D81D95" w:rsidRPr="00D81D95" w:rsidRDefault="00D81D95" w:rsidP="00ED38F9">
            <w:pPr>
              <w:pStyle w:val="Bodytext20"/>
              <w:shd w:val="clear" w:color="auto" w:fill="auto"/>
              <w:spacing w:after="0" w:line="298" w:lineRule="exact"/>
              <w:jc w:val="both"/>
              <w:rPr>
                <w:rFonts w:ascii="Times New Roman" w:hAnsi="Times New Roman" w:cs="Times New Roman"/>
                <w:sz w:val="24"/>
                <w:szCs w:val="24"/>
              </w:rPr>
            </w:pPr>
            <w:r w:rsidRPr="00D81D95">
              <w:rPr>
                <w:rFonts w:ascii="Times New Roman" w:hAnsi="Times New Roman" w:cs="Times New Roman"/>
                <w:sz w:val="24"/>
                <w:szCs w:val="24"/>
              </w:rPr>
              <w:t>28 мая (</w:t>
            </w:r>
            <w:proofErr w:type="spellStart"/>
            <w:proofErr w:type="gramStart"/>
            <w:r w:rsidRPr="00D81D95">
              <w:rPr>
                <w:rFonts w:ascii="Times New Roman" w:hAnsi="Times New Roman" w:cs="Times New Roman"/>
                <w:sz w:val="24"/>
                <w:szCs w:val="24"/>
              </w:rPr>
              <w:t>пт</w:t>
            </w:r>
            <w:proofErr w:type="spellEnd"/>
            <w:proofErr w:type="gramEnd"/>
            <w:r w:rsidRPr="00D81D95">
              <w:rPr>
                <w:rFonts w:ascii="Times New Roman" w:hAnsi="Times New Roman" w:cs="Times New Roman"/>
                <w:sz w:val="24"/>
                <w:szCs w:val="24"/>
              </w:rPr>
              <w:t>)</w:t>
            </w:r>
          </w:p>
        </w:tc>
        <w:tc>
          <w:tcPr>
            <w:tcW w:w="4786" w:type="dxa"/>
          </w:tcPr>
          <w:p w:rsidR="00D81D95" w:rsidRPr="00D81D95" w:rsidRDefault="00F77A42" w:rsidP="00ED38F9">
            <w:pPr>
              <w:pStyle w:val="Bodytext20"/>
              <w:shd w:val="clear" w:color="auto" w:fill="auto"/>
              <w:spacing w:after="0" w:line="298" w:lineRule="exact"/>
              <w:jc w:val="both"/>
              <w:rPr>
                <w:rFonts w:ascii="Times New Roman" w:hAnsi="Times New Roman" w:cs="Times New Roman"/>
                <w:sz w:val="24"/>
                <w:szCs w:val="24"/>
              </w:rPr>
            </w:pPr>
            <w:r>
              <w:rPr>
                <w:rFonts w:ascii="Times New Roman" w:hAnsi="Times New Roman" w:cs="Times New Roman"/>
                <w:sz w:val="24"/>
                <w:szCs w:val="24"/>
              </w:rPr>
              <w:t xml:space="preserve">Математика </w:t>
            </w:r>
          </w:p>
        </w:tc>
      </w:tr>
      <w:tr w:rsidR="00D81D95" w:rsidTr="00D81D95">
        <w:tc>
          <w:tcPr>
            <w:tcW w:w="4785" w:type="dxa"/>
          </w:tcPr>
          <w:p w:rsidR="00D81D95" w:rsidRPr="00D81D95" w:rsidRDefault="00D81D95" w:rsidP="00ED38F9">
            <w:pPr>
              <w:pStyle w:val="Bodytext20"/>
              <w:shd w:val="clear" w:color="auto" w:fill="auto"/>
              <w:spacing w:after="0" w:line="298" w:lineRule="exact"/>
              <w:jc w:val="both"/>
              <w:rPr>
                <w:rFonts w:ascii="Times New Roman" w:hAnsi="Times New Roman" w:cs="Times New Roman"/>
                <w:sz w:val="24"/>
                <w:szCs w:val="24"/>
              </w:rPr>
            </w:pPr>
            <w:r w:rsidRPr="00D81D95">
              <w:rPr>
                <w:rFonts w:ascii="Times New Roman" w:hAnsi="Times New Roman" w:cs="Times New Roman"/>
                <w:sz w:val="24"/>
                <w:szCs w:val="24"/>
              </w:rPr>
              <w:t>8 июня (</w:t>
            </w:r>
            <w:proofErr w:type="spellStart"/>
            <w:proofErr w:type="gramStart"/>
            <w:r w:rsidRPr="00D81D95">
              <w:rPr>
                <w:rFonts w:ascii="Times New Roman" w:hAnsi="Times New Roman" w:cs="Times New Roman"/>
                <w:sz w:val="24"/>
                <w:szCs w:val="24"/>
              </w:rPr>
              <w:t>вт</w:t>
            </w:r>
            <w:proofErr w:type="spellEnd"/>
            <w:proofErr w:type="gramEnd"/>
            <w:r w:rsidRPr="00D81D95">
              <w:rPr>
                <w:rFonts w:ascii="Times New Roman" w:hAnsi="Times New Roman" w:cs="Times New Roman"/>
                <w:sz w:val="24"/>
                <w:szCs w:val="24"/>
              </w:rPr>
              <w:t>)</w:t>
            </w:r>
          </w:p>
        </w:tc>
        <w:tc>
          <w:tcPr>
            <w:tcW w:w="4786" w:type="dxa"/>
          </w:tcPr>
          <w:p w:rsidR="00D81D95" w:rsidRPr="00F77A42" w:rsidRDefault="00F77A42" w:rsidP="00ED38F9">
            <w:pPr>
              <w:pStyle w:val="Bodytext20"/>
              <w:shd w:val="clear" w:color="auto" w:fill="auto"/>
              <w:spacing w:after="0" w:line="298" w:lineRule="exact"/>
              <w:jc w:val="both"/>
              <w:rPr>
                <w:rFonts w:ascii="Times New Roman" w:hAnsi="Times New Roman" w:cs="Times New Roman"/>
                <w:i/>
                <w:sz w:val="24"/>
                <w:szCs w:val="24"/>
              </w:rPr>
            </w:pPr>
            <w:r w:rsidRPr="00F77A42">
              <w:rPr>
                <w:rFonts w:ascii="Times New Roman" w:hAnsi="Times New Roman" w:cs="Times New Roman"/>
                <w:i/>
                <w:sz w:val="24"/>
                <w:szCs w:val="24"/>
              </w:rPr>
              <w:t>Резерв: русский язык</w:t>
            </w:r>
          </w:p>
        </w:tc>
      </w:tr>
      <w:tr w:rsidR="00D81D95" w:rsidTr="00D81D95">
        <w:tc>
          <w:tcPr>
            <w:tcW w:w="4785" w:type="dxa"/>
          </w:tcPr>
          <w:p w:rsidR="00D81D95" w:rsidRPr="00D81D95" w:rsidRDefault="00D81D95" w:rsidP="00ED38F9">
            <w:pPr>
              <w:pStyle w:val="Bodytext20"/>
              <w:shd w:val="clear" w:color="auto" w:fill="auto"/>
              <w:spacing w:after="0" w:line="298" w:lineRule="exact"/>
              <w:jc w:val="both"/>
              <w:rPr>
                <w:rFonts w:ascii="Times New Roman" w:hAnsi="Times New Roman" w:cs="Times New Roman"/>
                <w:sz w:val="24"/>
                <w:szCs w:val="24"/>
              </w:rPr>
            </w:pPr>
            <w:r w:rsidRPr="00D81D95">
              <w:rPr>
                <w:rFonts w:ascii="Times New Roman" w:hAnsi="Times New Roman" w:cs="Times New Roman"/>
                <w:sz w:val="24"/>
                <w:szCs w:val="24"/>
              </w:rPr>
              <w:t>16 июня (</w:t>
            </w:r>
            <w:proofErr w:type="gramStart"/>
            <w:r w:rsidRPr="00D81D95">
              <w:rPr>
                <w:rFonts w:ascii="Times New Roman" w:hAnsi="Times New Roman" w:cs="Times New Roman"/>
                <w:sz w:val="24"/>
                <w:szCs w:val="24"/>
              </w:rPr>
              <w:t>ср</w:t>
            </w:r>
            <w:proofErr w:type="gramEnd"/>
            <w:r w:rsidRPr="00D81D95">
              <w:rPr>
                <w:rFonts w:ascii="Times New Roman" w:hAnsi="Times New Roman" w:cs="Times New Roman"/>
                <w:sz w:val="24"/>
                <w:szCs w:val="24"/>
              </w:rPr>
              <w:t>)</w:t>
            </w:r>
          </w:p>
        </w:tc>
        <w:tc>
          <w:tcPr>
            <w:tcW w:w="4786" w:type="dxa"/>
          </w:tcPr>
          <w:p w:rsidR="00D81D95" w:rsidRPr="00F77A42" w:rsidRDefault="00F77A42" w:rsidP="00ED38F9">
            <w:pPr>
              <w:pStyle w:val="Bodytext20"/>
              <w:shd w:val="clear" w:color="auto" w:fill="auto"/>
              <w:spacing w:after="0" w:line="298" w:lineRule="exact"/>
              <w:jc w:val="both"/>
              <w:rPr>
                <w:rFonts w:ascii="Times New Roman" w:hAnsi="Times New Roman" w:cs="Times New Roman"/>
                <w:i/>
                <w:sz w:val="24"/>
                <w:szCs w:val="24"/>
              </w:rPr>
            </w:pPr>
            <w:r w:rsidRPr="00F77A42">
              <w:rPr>
                <w:rFonts w:ascii="Times New Roman" w:hAnsi="Times New Roman" w:cs="Times New Roman"/>
                <w:i/>
                <w:sz w:val="24"/>
                <w:szCs w:val="24"/>
              </w:rPr>
              <w:t>Резерв: математика</w:t>
            </w:r>
          </w:p>
        </w:tc>
      </w:tr>
      <w:tr w:rsidR="00F77A42" w:rsidTr="00D81D95">
        <w:tc>
          <w:tcPr>
            <w:tcW w:w="4785" w:type="dxa"/>
          </w:tcPr>
          <w:p w:rsidR="00F77A42" w:rsidRPr="00D81D95" w:rsidRDefault="00F77A42" w:rsidP="00ED38F9">
            <w:pPr>
              <w:pStyle w:val="Bodytext20"/>
              <w:shd w:val="clear" w:color="auto" w:fill="auto"/>
              <w:spacing w:after="0" w:line="298" w:lineRule="exact"/>
              <w:jc w:val="both"/>
              <w:rPr>
                <w:rFonts w:ascii="Times New Roman" w:hAnsi="Times New Roman" w:cs="Times New Roman"/>
                <w:sz w:val="24"/>
                <w:szCs w:val="24"/>
              </w:rPr>
            </w:pPr>
            <w:r w:rsidRPr="00D81D95">
              <w:rPr>
                <w:rFonts w:ascii="Times New Roman" w:hAnsi="Times New Roman" w:cs="Times New Roman"/>
                <w:sz w:val="24"/>
                <w:szCs w:val="24"/>
              </w:rPr>
              <w:t>30 июня (</w:t>
            </w:r>
            <w:proofErr w:type="gramStart"/>
            <w:r w:rsidRPr="00D81D95">
              <w:rPr>
                <w:rFonts w:ascii="Times New Roman" w:hAnsi="Times New Roman" w:cs="Times New Roman"/>
                <w:sz w:val="24"/>
                <w:szCs w:val="24"/>
              </w:rPr>
              <w:t>ср</w:t>
            </w:r>
            <w:proofErr w:type="gramEnd"/>
            <w:r w:rsidRPr="00D81D95">
              <w:rPr>
                <w:rFonts w:ascii="Times New Roman" w:hAnsi="Times New Roman" w:cs="Times New Roman"/>
                <w:sz w:val="24"/>
                <w:szCs w:val="24"/>
              </w:rPr>
              <w:t>)</w:t>
            </w:r>
          </w:p>
        </w:tc>
        <w:tc>
          <w:tcPr>
            <w:tcW w:w="4786" w:type="dxa"/>
          </w:tcPr>
          <w:p w:rsidR="00F77A42" w:rsidRPr="00F77A42" w:rsidRDefault="00F77A42" w:rsidP="00791438">
            <w:pPr>
              <w:pStyle w:val="Bodytext20"/>
              <w:shd w:val="clear" w:color="auto" w:fill="auto"/>
              <w:spacing w:after="0" w:line="298" w:lineRule="exact"/>
              <w:jc w:val="both"/>
              <w:rPr>
                <w:rFonts w:ascii="Times New Roman" w:hAnsi="Times New Roman" w:cs="Times New Roman"/>
                <w:i/>
                <w:sz w:val="24"/>
                <w:szCs w:val="24"/>
              </w:rPr>
            </w:pPr>
            <w:r w:rsidRPr="00F77A42">
              <w:rPr>
                <w:rFonts w:ascii="Times New Roman" w:hAnsi="Times New Roman" w:cs="Times New Roman"/>
                <w:i/>
                <w:sz w:val="24"/>
                <w:szCs w:val="24"/>
              </w:rPr>
              <w:t>Резерв: русский язык</w:t>
            </w:r>
          </w:p>
        </w:tc>
      </w:tr>
      <w:tr w:rsidR="00F77A42" w:rsidTr="00D81D95">
        <w:tc>
          <w:tcPr>
            <w:tcW w:w="4785" w:type="dxa"/>
          </w:tcPr>
          <w:p w:rsidR="00F77A42" w:rsidRPr="00D81D95" w:rsidRDefault="00F77A42" w:rsidP="00ED38F9">
            <w:pPr>
              <w:pStyle w:val="Bodytext20"/>
              <w:shd w:val="clear" w:color="auto" w:fill="auto"/>
              <w:spacing w:after="0" w:line="298" w:lineRule="exact"/>
              <w:jc w:val="both"/>
              <w:rPr>
                <w:rFonts w:ascii="Times New Roman" w:hAnsi="Times New Roman" w:cs="Times New Roman"/>
                <w:sz w:val="24"/>
                <w:szCs w:val="24"/>
              </w:rPr>
            </w:pPr>
            <w:r w:rsidRPr="00D81D95">
              <w:rPr>
                <w:rFonts w:ascii="Times New Roman" w:hAnsi="Times New Roman" w:cs="Times New Roman"/>
                <w:sz w:val="24"/>
                <w:szCs w:val="24"/>
              </w:rPr>
              <w:t>2 июля (</w:t>
            </w:r>
            <w:proofErr w:type="spellStart"/>
            <w:proofErr w:type="gramStart"/>
            <w:r w:rsidRPr="00D81D95">
              <w:rPr>
                <w:rFonts w:ascii="Times New Roman" w:hAnsi="Times New Roman" w:cs="Times New Roman"/>
                <w:sz w:val="24"/>
                <w:szCs w:val="24"/>
              </w:rPr>
              <w:t>пт</w:t>
            </w:r>
            <w:proofErr w:type="spellEnd"/>
            <w:proofErr w:type="gramEnd"/>
            <w:r w:rsidRPr="00D81D95">
              <w:rPr>
                <w:rFonts w:ascii="Times New Roman" w:hAnsi="Times New Roman" w:cs="Times New Roman"/>
                <w:sz w:val="24"/>
                <w:szCs w:val="24"/>
              </w:rPr>
              <w:t>)</w:t>
            </w:r>
          </w:p>
        </w:tc>
        <w:tc>
          <w:tcPr>
            <w:tcW w:w="4786" w:type="dxa"/>
          </w:tcPr>
          <w:p w:rsidR="00F77A42" w:rsidRPr="00F77A42" w:rsidRDefault="00F77A42" w:rsidP="00791438">
            <w:pPr>
              <w:pStyle w:val="Bodytext20"/>
              <w:shd w:val="clear" w:color="auto" w:fill="auto"/>
              <w:spacing w:after="0" w:line="298" w:lineRule="exact"/>
              <w:jc w:val="both"/>
              <w:rPr>
                <w:rFonts w:ascii="Times New Roman" w:hAnsi="Times New Roman" w:cs="Times New Roman"/>
                <w:i/>
                <w:sz w:val="24"/>
                <w:szCs w:val="24"/>
              </w:rPr>
            </w:pPr>
            <w:r w:rsidRPr="00F77A42">
              <w:rPr>
                <w:rFonts w:ascii="Times New Roman" w:hAnsi="Times New Roman" w:cs="Times New Roman"/>
                <w:i/>
                <w:sz w:val="24"/>
                <w:szCs w:val="24"/>
              </w:rPr>
              <w:t>Резерв: математика</w:t>
            </w:r>
          </w:p>
        </w:tc>
      </w:tr>
      <w:tr w:rsidR="00F77A42" w:rsidTr="00D81D95">
        <w:tc>
          <w:tcPr>
            <w:tcW w:w="9571" w:type="dxa"/>
            <w:gridSpan w:val="2"/>
          </w:tcPr>
          <w:p w:rsidR="00F77A42" w:rsidRPr="00D81D95" w:rsidRDefault="00F77A42" w:rsidP="00D81D95">
            <w:pPr>
              <w:pStyle w:val="Bodytext20"/>
              <w:shd w:val="clear" w:color="auto" w:fill="auto"/>
              <w:spacing w:after="0" w:line="298" w:lineRule="exact"/>
              <w:jc w:val="center"/>
              <w:rPr>
                <w:rFonts w:ascii="Times New Roman" w:hAnsi="Times New Roman" w:cs="Times New Roman"/>
                <w:b/>
                <w:sz w:val="24"/>
                <w:szCs w:val="24"/>
              </w:rPr>
            </w:pPr>
            <w:r w:rsidRPr="00D81D95">
              <w:rPr>
                <w:rFonts w:ascii="Times New Roman" w:hAnsi="Times New Roman" w:cs="Times New Roman"/>
                <w:b/>
                <w:sz w:val="24"/>
                <w:szCs w:val="24"/>
              </w:rPr>
              <w:t>Дополнительный период</w:t>
            </w:r>
          </w:p>
        </w:tc>
      </w:tr>
      <w:tr w:rsidR="00F77A42" w:rsidTr="00D81D95">
        <w:tc>
          <w:tcPr>
            <w:tcW w:w="4785" w:type="dxa"/>
          </w:tcPr>
          <w:p w:rsidR="00F77A42" w:rsidRPr="00D81D95" w:rsidRDefault="00F77A42" w:rsidP="00ED38F9">
            <w:pPr>
              <w:pStyle w:val="Bodytext20"/>
              <w:shd w:val="clear" w:color="auto" w:fill="auto"/>
              <w:spacing w:after="0" w:line="298" w:lineRule="exact"/>
              <w:jc w:val="both"/>
              <w:rPr>
                <w:rFonts w:ascii="Times New Roman" w:hAnsi="Times New Roman" w:cs="Times New Roman"/>
                <w:sz w:val="24"/>
                <w:szCs w:val="24"/>
              </w:rPr>
            </w:pPr>
            <w:r w:rsidRPr="00D81D95">
              <w:rPr>
                <w:rFonts w:ascii="Times New Roman" w:hAnsi="Times New Roman" w:cs="Times New Roman"/>
                <w:sz w:val="24"/>
                <w:szCs w:val="24"/>
              </w:rPr>
              <w:t>3 сентября (</w:t>
            </w:r>
            <w:proofErr w:type="spellStart"/>
            <w:proofErr w:type="gramStart"/>
            <w:r w:rsidRPr="00D81D95">
              <w:rPr>
                <w:rFonts w:ascii="Times New Roman" w:hAnsi="Times New Roman" w:cs="Times New Roman"/>
                <w:sz w:val="24"/>
                <w:szCs w:val="24"/>
              </w:rPr>
              <w:t>пт</w:t>
            </w:r>
            <w:proofErr w:type="spellEnd"/>
            <w:proofErr w:type="gramEnd"/>
            <w:r w:rsidRPr="00D81D95">
              <w:rPr>
                <w:rFonts w:ascii="Times New Roman" w:hAnsi="Times New Roman" w:cs="Times New Roman"/>
                <w:sz w:val="24"/>
                <w:szCs w:val="24"/>
              </w:rPr>
              <w:t>)</w:t>
            </w:r>
          </w:p>
        </w:tc>
        <w:tc>
          <w:tcPr>
            <w:tcW w:w="4786" w:type="dxa"/>
          </w:tcPr>
          <w:p w:rsidR="00F77A42" w:rsidRPr="00D81D95" w:rsidRDefault="00F77A42" w:rsidP="00791438">
            <w:pPr>
              <w:pStyle w:val="Bodytext20"/>
              <w:shd w:val="clear" w:color="auto" w:fill="auto"/>
              <w:spacing w:after="0" w:line="298" w:lineRule="exact"/>
              <w:jc w:val="both"/>
              <w:rPr>
                <w:rFonts w:ascii="Times New Roman" w:hAnsi="Times New Roman" w:cs="Times New Roman"/>
                <w:sz w:val="24"/>
                <w:szCs w:val="24"/>
              </w:rPr>
            </w:pPr>
            <w:r>
              <w:rPr>
                <w:rFonts w:ascii="Times New Roman" w:hAnsi="Times New Roman" w:cs="Times New Roman"/>
                <w:sz w:val="24"/>
                <w:szCs w:val="24"/>
              </w:rPr>
              <w:t>Русский язык</w:t>
            </w:r>
          </w:p>
        </w:tc>
      </w:tr>
      <w:tr w:rsidR="00F77A42" w:rsidTr="00D81D95">
        <w:tc>
          <w:tcPr>
            <w:tcW w:w="4785" w:type="dxa"/>
          </w:tcPr>
          <w:p w:rsidR="00F77A42" w:rsidRPr="00D81D95" w:rsidRDefault="00F77A42" w:rsidP="00ED38F9">
            <w:pPr>
              <w:pStyle w:val="Bodytext20"/>
              <w:shd w:val="clear" w:color="auto" w:fill="auto"/>
              <w:spacing w:after="0" w:line="298" w:lineRule="exact"/>
              <w:jc w:val="both"/>
              <w:rPr>
                <w:rFonts w:ascii="Times New Roman" w:hAnsi="Times New Roman" w:cs="Times New Roman"/>
                <w:sz w:val="24"/>
                <w:szCs w:val="24"/>
              </w:rPr>
            </w:pPr>
            <w:r w:rsidRPr="00D81D95">
              <w:rPr>
                <w:rFonts w:ascii="Times New Roman" w:hAnsi="Times New Roman" w:cs="Times New Roman"/>
                <w:sz w:val="24"/>
                <w:szCs w:val="24"/>
              </w:rPr>
              <w:t>6 сентября (</w:t>
            </w:r>
            <w:proofErr w:type="spellStart"/>
            <w:proofErr w:type="gramStart"/>
            <w:r w:rsidRPr="00D81D95">
              <w:rPr>
                <w:rFonts w:ascii="Times New Roman" w:hAnsi="Times New Roman" w:cs="Times New Roman"/>
                <w:sz w:val="24"/>
                <w:szCs w:val="24"/>
              </w:rPr>
              <w:t>пн</w:t>
            </w:r>
            <w:proofErr w:type="spellEnd"/>
            <w:proofErr w:type="gramEnd"/>
            <w:r w:rsidRPr="00D81D95">
              <w:rPr>
                <w:rFonts w:ascii="Times New Roman" w:hAnsi="Times New Roman" w:cs="Times New Roman"/>
                <w:sz w:val="24"/>
                <w:szCs w:val="24"/>
              </w:rPr>
              <w:t>)</w:t>
            </w:r>
          </w:p>
        </w:tc>
        <w:tc>
          <w:tcPr>
            <w:tcW w:w="4786" w:type="dxa"/>
          </w:tcPr>
          <w:p w:rsidR="00F77A42" w:rsidRPr="00D81D95" w:rsidRDefault="00F77A42" w:rsidP="00791438">
            <w:pPr>
              <w:pStyle w:val="Bodytext20"/>
              <w:shd w:val="clear" w:color="auto" w:fill="auto"/>
              <w:spacing w:after="0" w:line="298" w:lineRule="exact"/>
              <w:jc w:val="both"/>
              <w:rPr>
                <w:rFonts w:ascii="Times New Roman" w:hAnsi="Times New Roman" w:cs="Times New Roman"/>
                <w:sz w:val="24"/>
                <w:szCs w:val="24"/>
              </w:rPr>
            </w:pPr>
            <w:r>
              <w:rPr>
                <w:rFonts w:ascii="Times New Roman" w:hAnsi="Times New Roman" w:cs="Times New Roman"/>
                <w:sz w:val="24"/>
                <w:szCs w:val="24"/>
              </w:rPr>
              <w:t xml:space="preserve">Математика </w:t>
            </w:r>
          </w:p>
        </w:tc>
      </w:tr>
      <w:tr w:rsidR="00F77A42" w:rsidTr="00D81D95">
        <w:tc>
          <w:tcPr>
            <w:tcW w:w="4785" w:type="dxa"/>
          </w:tcPr>
          <w:p w:rsidR="00F77A42" w:rsidRPr="00D81D95" w:rsidRDefault="00F77A42" w:rsidP="00ED38F9">
            <w:pPr>
              <w:pStyle w:val="Bodytext20"/>
              <w:shd w:val="clear" w:color="auto" w:fill="auto"/>
              <w:spacing w:after="0" w:line="298" w:lineRule="exact"/>
              <w:jc w:val="both"/>
              <w:rPr>
                <w:rFonts w:ascii="Times New Roman" w:hAnsi="Times New Roman" w:cs="Times New Roman"/>
                <w:sz w:val="24"/>
                <w:szCs w:val="24"/>
              </w:rPr>
            </w:pPr>
            <w:r w:rsidRPr="00D81D95">
              <w:rPr>
                <w:rFonts w:ascii="Times New Roman" w:hAnsi="Times New Roman" w:cs="Times New Roman"/>
                <w:sz w:val="24"/>
                <w:szCs w:val="24"/>
              </w:rPr>
              <w:t>13 сентября (</w:t>
            </w:r>
            <w:proofErr w:type="spellStart"/>
            <w:proofErr w:type="gramStart"/>
            <w:r w:rsidRPr="00D81D95">
              <w:rPr>
                <w:rFonts w:ascii="Times New Roman" w:hAnsi="Times New Roman" w:cs="Times New Roman"/>
                <w:sz w:val="24"/>
                <w:szCs w:val="24"/>
              </w:rPr>
              <w:t>пн</w:t>
            </w:r>
            <w:proofErr w:type="spellEnd"/>
            <w:proofErr w:type="gramEnd"/>
            <w:r w:rsidRPr="00D81D95">
              <w:rPr>
                <w:rFonts w:ascii="Times New Roman" w:hAnsi="Times New Roman" w:cs="Times New Roman"/>
                <w:sz w:val="24"/>
                <w:szCs w:val="24"/>
              </w:rPr>
              <w:t>)</w:t>
            </w:r>
          </w:p>
        </w:tc>
        <w:tc>
          <w:tcPr>
            <w:tcW w:w="4786" w:type="dxa"/>
          </w:tcPr>
          <w:p w:rsidR="00F77A42" w:rsidRPr="00F77A42" w:rsidRDefault="00F77A42" w:rsidP="00791438">
            <w:pPr>
              <w:pStyle w:val="Bodytext20"/>
              <w:shd w:val="clear" w:color="auto" w:fill="auto"/>
              <w:spacing w:after="0" w:line="298" w:lineRule="exact"/>
              <w:jc w:val="both"/>
              <w:rPr>
                <w:rFonts w:ascii="Times New Roman" w:hAnsi="Times New Roman" w:cs="Times New Roman"/>
                <w:i/>
                <w:sz w:val="24"/>
                <w:szCs w:val="24"/>
              </w:rPr>
            </w:pPr>
            <w:r w:rsidRPr="00F77A42">
              <w:rPr>
                <w:rFonts w:ascii="Times New Roman" w:hAnsi="Times New Roman" w:cs="Times New Roman"/>
                <w:i/>
                <w:sz w:val="24"/>
                <w:szCs w:val="24"/>
              </w:rPr>
              <w:t>Резерв: русский язык</w:t>
            </w:r>
          </w:p>
        </w:tc>
      </w:tr>
      <w:tr w:rsidR="00F77A42" w:rsidTr="00D81D95">
        <w:tc>
          <w:tcPr>
            <w:tcW w:w="4785" w:type="dxa"/>
          </w:tcPr>
          <w:p w:rsidR="00F77A42" w:rsidRPr="00D81D95" w:rsidRDefault="00F77A42" w:rsidP="00ED38F9">
            <w:pPr>
              <w:pStyle w:val="Bodytext20"/>
              <w:shd w:val="clear" w:color="auto" w:fill="auto"/>
              <w:spacing w:after="0" w:line="298" w:lineRule="exact"/>
              <w:jc w:val="both"/>
              <w:rPr>
                <w:rFonts w:ascii="Times New Roman" w:hAnsi="Times New Roman" w:cs="Times New Roman"/>
                <w:sz w:val="24"/>
                <w:szCs w:val="24"/>
              </w:rPr>
            </w:pPr>
            <w:r w:rsidRPr="00D81D95">
              <w:rPr>
                <w:rFonts w:ascii="Times New Roman" w:hAnsi="Times New Roman" w:cs="Times New Roman"/>
                <w:sz w:val="24"/>
                <w:szCs w:val="24"/>
              </w:rPr>
              <w:t>15 сентября (</w:t>
            </w:r>
            <w:proofErr w:type="spellStart"/>
            <w:r w:rsidRPr="00D81D95">
              <w:rPr>
                <w:rFonts w:ascii="Times New Roman" w:hAnsi="Times New Roman" w:cs="Times New Roman"/>
                <w:sz w:val="24"/>
                <w:szCs w:val="24"/>
              </w:rPr>
              <w:t>спр</w:t>
            </w:r>
            <w:proofErr w:type="spellEnd"/>
            <w:r w:rsidRPr="00D81D95">
              <w:rPr>
                <w:rFonts w:ascii="Times New Roman" w:hAnsi="Times New Roman" w:cs="Times New Roman"/>
                <w:sz w:val="24"/>
                <w:szCs w:val="24"/>
              </w:rPr>
              <w:t>)</w:t>
            </w:r>
          </w:p>
        </w:tc>
        <w:tc>
          <w:tcPr>
            <w:tcW w:w="4786" w:type="dxa"/>
          </w:tcPr>
          <w:p w:rsidR="00F77A42" w:rsidRPr="00F77A42" w:rsidRDefault="00F77A42" w:rsidP="00791438">
            <w:pPr>
              <w:pStyle w:val="Bodytext20"/>
              <w:shd w:val="clear" w:color="auto" w:fill="auto"/>
              <w:spacing w:after="0" w:line="298" w:lineRule="exact"/>
              <w:jc w:val="both"/>
              <w:rPr>
                <w:rFonts w:ascii="Times New Roman" w:hAnsi="Times New Roman" w:cs="Times New Roman"/>
                <w:i/>
                <w:sz w:val="24"/>
                <w:szCs w:val="24"/>
              </w:rPr>
            </w:pPr>
            <w:r w:rsidRPr="00F77A42">
              <w:rPr>
                <w:rFonts w:ascii="Times New Roman" w:hAnsi="Times New Roman" w:cs="Times New Roman"/>
                <w:i/>
                <w:sz w:val="24"/>
                <w:szCs w:val="24"/>
              </w:rPr>
              <w:t>Резерв: математика</w:t>
            </w:r>
          </w:p>
        </w:tc>
      </w:tr>
    </w:tbl>
    <w:p w:rsidR="00D81D95" w:rsidRDefault="00D81D95" w:rsidP="00ED38F9">
      <w:pPr>
        <w:pStyle w:val="Bodytext20"/>
        <w:shd w:val="clear" w:color="auto" w:fill="auto"/>
        <w:spacing w:after="0" w:line="298" w:lineRule="exact"/>
        <w:ind w:firstLine="740"/>
        <w:jc w:val="both"/>
      </w:pPr>
    </w:p>
    <w:p w:rsidR="00ED38F9" w:rsidRDefault="00ED38F9" w:rsidP="00ED38F9">
      <w:pPr>
        <w:pStyle w:val="Bodytext20"/>
        <w:shd w:val="clear" w:color="auto" w:fill="auto"/>
        <w:spacing w:after="0" w:line="298" w:lineRule="exact"/>
        <w:ind w:firstLine="740"/>
        <w:jc w:val="both"/>
      </w:pPr>
      <w:r>
        <w:rPr>
          <w:rFonts w:ascii="Times New Roman" w:eastAsia="Times New Roman" w:hAnsi="Times New Roman" w:cs="Times New Roman"/>
          <w:color w:val="000000"/>
          <w:lang w:bidi="ru-RU"/>
        </w:rPr>
        <w:t>ГИА проводится в основной период проведения экзаменов (далее - основной период), резервные сроки основного периода, дополнительные резервные сроки основного периода, дополнительный период проведения экзаменов (далее - дополнительный период) и резервные сроки дополнительного периода.</w:t>
      </w:r>
    </w:p>
    <w:p w:rsidR="00ED38F9" w:rsidRDefault="00ED38F9" w:rsidP="00ED38F9">
      <w:pPr>
        <w:pStyle w:val="Bodytext20"/>
        <w:shd w:val="clear" w:color="auto" w:fill="auto"/>
        <w:spacing w:after="0" w:line="298" w:lineRule="exact"/>
        <w:ind w:firstLine="740"/>
        <w:jc w:val="both"/>
      </w:pPr>
      <w:r>
        <w:rPr>
          <w:rFonts w:ascii="Times New Roman" w:eastAsia="Times New Roman" w:hAnsi="Times New Roman" w:cs="Times New Roman"/>
          <w:color w:val="000000"/>
          <w:lang w:bidi="ru-RU"/>
        </w:rPr>
        <w:t>В случае установления в едином расписании ГИА двух дат проведения ГИА по одному учебному предмету в рамках основного периода ГЭК самостоятельно распределяет участников ГИА на указанные даты проведения ГИА, исходя из вместимости аудиторного фонда, с соблюдением требований санитарного законодательства Российской Федерации.</w:t>
      </w:r>
    </w:p>
    <w:p w:rsidR="00ED38F9" w:rsidRDefault="00ED38F9" w:rsidP="00ED38F9">
      <w:pPr>
        <w:pStyle w:val="Bodytext20"/>
        <w:shd w:val="clear" w:color="auto" w:fill="auto"/>
        <w:spacing w:after="0" w:line="298" w:lineRule="exact"/>
        <w:ind w:firstLine="740"/>
        <w:jc w:val="both"/>
      </w:pPr>
      <w:r>
        <w:rPr>
          <w:rFonts w:ascii="Times New Roman" w:eastAsia="Times New Roman" w:hAnsi="Times New Roman" w:cs="Times New Roman"/>
          <w:color w:val="000000"/>
          <w:lang w:bidi="ru-RU"/>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00EB6CDA">
        <w:rPr>
          <w:rFonts w:ascii="Times New Roman" w:eastAsia="Times New Roman" w:hAnsi="Times New Roman" w:cs="Times New Roman"/>
          <w:color w:val="000000"/>
          <w:lang w:bidi="ru-RU"/>
        </w:rPr>
        <w:t>)</w:t>
      </w:r>
      <w:r>
        <w:rPr>
          <w:rFonts w:ascii="Times New Roman" w:eastAsia="Times New Roman" w:hAnsi="Times New Roman" w:cs="Times New Roman"/>
          <w:color w:val="000000"/>
          <w:lang w:bidi="ru-RU"/>
        </w:rPr>
        <w:t>).</w:t>
      </w:r>
    </w:p>
    <w:p w:rsidR="00ED38F9" w:rsidRDefault="00ED38F9" w:rsidP="00ED38F9">
      <w:pPr>
        <w:pStyle w:val="Bodytext20"/>
        <w:shd w:val="clear" w:color="auto" w:fill="auto"/>
        <w:spacing w:after="308" w:line="298" w:lineRule="exact"/>
        <w:ind w:firstLine="740"/>
        <w:jc w:val="both"/>
        <w:rPr>
          <w:rFonts w:ascii="Times New Roman" w:eastAsia="Times New Roman" w:hAnsi="Times New Roman" w:cs="Times New Roman"/>
          <w:color w:val="000000"/>
          <w:lang w:bidi="ru-RU"/>
        </w:rPr>
      </w:pPr>
      <w:bookmarkStart w:id="5" w:name="bookmark28"/>
      <w:r>
        <w:rPr>
          <w:rFonts w:ascii="Times New Roman" w:eastAsia="Times New Roman" w:hAnsi="Times New Roman" w:cs="Times New Roman"/>
          <w:color w:val="000000"/>
          <w:lang w:bidi="ru-RU"/>
        </w:rPr>
        <w:t>Для участников ГИА с ОВЗ, участников ГИА - детей-инвалидов и инвалидов продолжительность экзамена по учебному предмету увеличивается на 1,5 часа.</w:t>
      </w:r>
      <w:bookmarkEnd w:id="5"/>
    </w:p>
    <w:p w:rsidR="000C5BBF" w:rsidRPr="00F77A42" w:rsidRDefault="000C5BBF" w:rsidP="000C5BBF">
      <w:pPr>
        <w:pStyle w:val="a4"/>
        <w:numPr>
          <w:ilvl w:val="1"/>
          <w:numId w:val="1"/>
        </w:numPr>
        <w:tabs>
          <w:tab w:val="left" w:pos="0"/>
          <w:tab w:val="left" w:pos="993"/>
        </w:tabs>
        <w:autoSpaceDE w:val="0"/>
        <w:autoSpaceDN w:val="0"/>
        <w:adjustRightInd w:val="0"/>
        <w:ind w:firstLine="708"/>
        <w:contextualSpacing/>
        <w:jc w:val="both"/>
        <w:rPr>
          <w:rFonts w:ascii="Times New Roman" w:hAnsi="Times New Roman"/>
          <w:b/>
          <w:sz w:val="28"/>
          <w:szCs w:val="28"/>
        </w:rPr>
      </w:pPr>
      <w:bookmarkStart w:id="6" w:name="_Toc410235138"/>
      <w:bookmarkStart w:id="7" w:name="_Toc410235032"/>
      <w:r w:rsidRPr="00D81D95">
        <w:rPr>
          <w:rFonts w:ascii="Times New Roman" w:hAnsi="Times New Roman"/>
          <w:b/>
          <w:sz w:val="28"/>
          <w:szCs w:val="28"/>
        </w:rPr>
        <w:lastRenderedPageBreak/>
        <w:t xml:space="preserve">Ознакомление участников ГИА с результатами экзаменов </w:t>
      </w:r>
      <w:bookmarkEnd w:id="6"/>
      <w:bookmarkEnd w:id="7"/>
    </w:p>
    <w:p w:rsidR="000C5BBF" w:rsidRPr="000C5BBF" w:rsidRDefault="000C5BBF" w:rsidP="000C5BBF">
      <w:pPr>
        <w:pStyle w:val="a4"/>
        <w:tabs>
          <w:tab w:val="left" w:pos="0"/>
          <w:tab w:val="left" w:pos="993"/>
        </w:tabs>
        <w:autoSpaceDE w:val="0"/>
        <w:autoSpaceDN w:val="0"/>
        <w:adjustRightInd w:val="0"/>
        <w:spacing w:after="0"/>
        <w:contextualSpacing/>
        <w:jc w:val="both"/>
        <w:rPr>
          <w:rFonts w:ascii="Times New Roman" w:hAnsi="Times New Roman"/>
          <w:sz w:val="28"/>
          <w:szCs w:val="28"/>
        </w:rPr>
      </w:pPr>
      <w:r>
        <w:tab/>
      </w:r>
      <w:r w:rsidRPr="000C5BBF">
        <w:rPr>
          <w:rFonts w:ascii="Times New Roman" w:hAnsi="Times New Roman"/>
          <w:sz w:val="28"/>
          <w:szCs w:val="28"/>
        </w:rPr>
        <w:t>Утверждение результатов ГИА осуществляется председателем ГЭК в течение одного рабочего дня, следующего за днем получения результатов проверки экзаменационных работ.</w:t>
      </w:r>
    </w:p>
    <w:p w:rsidR="000C5BBF" w:rsidRPr="000C5BBF" w:rsidRDefault="000C5BBF" w:rsidP="000C5BBF">
      <w:pPr>
        <w:autoSpaceDE w:val="0"/>
        <w:autoSpaceDN w:val="0"/>
        <w:adjustRightInd w:val="0"/>
        <w:spacing w:after="0" w:line="240" w:lineRule="auto"/>
        <w:ind w:firstLine="709"/>
        <w:jc w:val="both"/>
        <w:rPr>
          <w:rFonts w:ascii="Times New Roman" w:hAnsi="Times New Roman" w:cs="Times New Roman"/>
          <w:sz w:val="28"/>
          <w:szCs w:val="28"/>
        </w:rPr>
      </w:pPr>
      <w:r w:rsidRPr="000C5BBF">
        <w:rPr>
          <w:rFonts w:ascii="Times New Roman" w:hAnsi="Times New Roman" w:cs="Times New Roman"/>
          <w:sz w:val="28"/>
          <w:szCs w:val="28"/>
        </w:rPr>
        <w:t>После утверждения ГЭК результаты ГИА в течение одного рабочего дня передаются в </w:t>
      </w:r>
      <w:r>
        <w:rPr>
          <w:rFonts w:ascii="Times New Roman" w:hAnsi="Times New Roman" w:cs="Times New Roman"/>
          <w:sz w:val="28"/>
          <w:szCs w:val="28"/>
        </w:rPr>
        <w:t>образовательные организации</w:t>
      </w:r>
      <w:r w:rsidRPr="000C5BBF">
        <w:rPr>
          <w:rFonts w:ascii="Times New Roman" w:hAnsi="Times New Roman" w:cs="Times New Roman"/>
          <w:sz w:val="28"/>
          <w:szCs w:val="28"/>
        </w:rPr>
        <w:t xml:space="preserve">, а также </w:t>
      </w:r>
      <w:r>
        <w:rPr>
          <w:rFonts w:ascii="Times New Roman" w:hAnsi="Times New Roman" w:cs="Times New Roman"/>
          <w:sz w:val="28"/>
          <w:szCs w:val="28"/>
        </w:rPr>
        <w:t>в органы управления образованием</w:t>
      </w:r>
      <w:r w:rsidRPr="000C5BBF">
        <w:rPr>
          <w:rFonts w:ascii="Times New Roman" w:hAnsi="Times New Roman" w:cs="Times New Roman"/>
          <w:sz w:val="28"/>
          <w:szCs w:val="28"/>
        </w:rPr>
        <w:t xml:space="preserve"> для последующего ознакомления </w:t>
      </w:r>
      <w:proofErr w:type="gramStart"/>
      <w:r w:rsidRPr="000C5BBF">
        <w:rPr>
          <w:rFonts w:ascii="Times New Roman" w:hAnsi="Times New Roman" w:cs="Times New Roman"/>
          <w:sz w:val="28"/>
          <w:szCs w:val="28"/>
        </w:rPr>
        <w:t>обучающихся</w:t>
      </w:r>
      <w:proofErr w:type="gramEnd"/>
      <w:r w:rsidRPr="000C5BBF">
        <w:rPr>
          <w:rFonts w:ascii="Times New Roman" w:hAnsi="Times New Roman" w:cs="Times New Roman"/>
          <w:sz w:val="28"/>
          <w:szCs w:val="28"/>
        </w:rPr>
        <w:t xml:space="preserve"> с утвержденными результатами ГИА. Ознакомление обучающихся с полученными ими результатами ГИА по учебному предмету осуществляется в течение одного рабочего дня со дня их передачи в </w:t>
      </w:r>
      <w:r>
        <w:rPr>
          <w:rFonts w:ascii="Times New Roman" w:hAnsi="Times New Roman" w:cs="Times New Roman"/>
          <w:sz w:val="28"/>
          <w:szCs w:val="28"/>
        </w:rPr>
        <w:t>школу</w:t>
      </w:r>
      <w:r w:rsidRPr="000C5BBF">
        <w:rPr>
          <w:rFonts w:ascii="Times New Roman" w:hAnsi="Times New Roman" w:cs="Times New Roman"/>
          <w:sz w:val="28"/>
          <w:szCs w:val="28"/>
        </w:rPr>
        <w:t xml:space="preserve">. Указанный день считается официальным днем объявления результатов. </w:t>
      </w:r>
    </w:p>
    <w:p w:rsidR="000C5BBF" w:rsidRDefault="000C5BBF" w:rsidP="000C5BB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C5BBF">
        <w:rPr>
          <w:rFonts w:ascii="Times New Roman" w:hAnsi="Times New Roman" w:cs="Times New Roman"/>
          <w:sz w:val="28"/>
          <w:szCs w:val="28"/>
        </w:rPr>
        <w:t xml:space="preserve">По решению Минобразования Забайкальского края ознакомление обучающихся с результатами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 через </w:t>
      </w:r>
      <w:r w:rsidR="00D81D95">
        <w:rPr>
          <w:rFonts w:ascii="Times New Roman" w:hAnsi="Times New Roman" w:cs="Times New Roman"/>
          <w:sz w:val="28"/>
          <w:szCs w:val="28"/>
        </w:rPr>
        <w:t xml:space="preserve">портал </w:t>
      </w:r>
      <w:hyperlink r:id="rId7" w:history="1">
        <w:r w:rsidRPr="000C5BBF">
          <w:rPr>
            <w:rStyle w:val="a3"/>
            <w:sz w:val="28"/>
            <w:szCs w:val="28"/>
            <w:lang w:val="en-US"/>
          </w:rPr>
          <w:t>www</w:t>
        </w:r>
        <w:r w:rsidRPr="000C5BBF">
          <w:rPr>
            <w:rStyle w:val="a3"/>
            <w:sz w:val="28"/>
            <w:szCs w:val="28"/>
          </w:rPr>
          <w:t>.</w:t>
        </w:r>
        <w:r w:rsidRPr="000C5BBF">
          <w:rPr>
            <w:rStyle w:val="a3"/>
            <w:sz w:val="28"/>
            <w:szCs w:val="28"/>
            <w:lang w:val="en-US"/>
          </w:rPr>
          <w:t>region</w:t>
        </w:r>
        <w:r w:rsidRPr="000C5BBF">
          <w:rPr>
            <w:rStyle w:val="a3"/>
            <w:sz w:val="28"/>
            <w:szCs w:val="28"/>
          </w:rPr>
          <w:t>.</w:t>
        </w:r>
        <w:r w:rsidRPr="000C5BBF">
          <w:rPr>
            <w:rStyle w:val="a3"/>
            <w:sz w:val="28"/>
            <w:szCs w:val="28"/>
            <w:lang w:val="en-US"/>
          </w:rPr>
          <w:t>zabedu</w:t>
        </w:r>
        <w:r w:rsidRPr="000C5BBF">
          <w:rPr>
            <w:rStyle w:val="a3"/>
            <w:sz w:val="28"/>
            <w:szCs w:val="28"/>
          </w:rPr>
          <w:t>.</w:t>
        </w:r>
        <w:r w:rsidRPr="000C5BBF">
          <w:rPr>
            <w:rStyle w:val="a3"/>
            <w:sz w:val="28"/>
            <w:szCs w:val="28"/>
            <w:lang w:val="en-US"/>
          </w:rPr>
          <w:t>ru</w:t>
        </w:r>
      </w:hyperlink>
      <w:r w:rsidRPr="000C5BBF">
        <w:rPr>
          <w:rFonts w:ascii="Times New Roman" w:hAnsi="Times New Roman" w:cs="Times New Roman"/>
          <w:sz w:val="28"/>
          <w:szCs w:val="28"/>
        </w:rPr>
        <w:t xml:space="preserve"> или </w:t>
      </w:r>
      <w:hyperlink r:id="rId8" w:history="1">
        <w:r w:rsidRPr="000C5BBF">
          <w:rPr>
            <w:rStyle w:val="a3"/>
            <w:sz w:val="28"/>
            <w:szCs w:val="28"/>
            <w:shd w:val="clear" w:color="auto" w:fill="FFFFFF"/>
          </w:rPr>
          <w:t>www.gosuslugi.ru</w:t>
        </w:r>
      </w:hyperlink>
      <w:r w:rsidRPr="000C5BBF">
        <w:rPr>
          <w:rFonts w:ascii="Times New Roman" w:hAnsi="Times New Roman" w:cs="Times New Roman"/>
          <w:sz w:val="28"/>
          <w:szCs w:val="28"/>
        </w:rPr>
        <w:t>, а также в образовательных организациях по месту обучения.</w:t>
      </w:r>
    </w:p>
    <w:p w:rsidR="000C5BBF" w:rsidRPr="000C5BBF" w:rsidRDefault="000C5BBF" w:rsidP="000C5BBF">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D81D95" w:rsidRDefault="00ED38F9" w:rsidP="004C4BAB">
      <w:pPr>
        <w:pStyle w:val="Heading20"/>
        <w:keepNext/>
        <w:keepLines/>
        <w:numPr>
          <w:ilvl w:val="1"/>
          <w:numId w:val="1"/>
        </w:numPr>
        <w:shd w:val="clear" w:color="auto" w:fill="auto"/>
        <w:tabs>
          <w:tab w:val="left" w:pos="1250"/>
        </w:tabs>
        <w:spacing w:after="0"/>
        <w:ind w:firstLine="740"/>
      </w:pPr>
      <w:bookmarkStart w:id="8" w:name="bookmark29"/>
      <w:r>
        <w:rPr>
          <w:rFonts w:ascii="Times New Roman" w:eastAsia="Times New Roman" w:hAnsi="Times New Roman" w:cs="Times New Roman"/>
          <w:color w:val="000000"/>
          <w:lang w:bidi="ru-RU"/>
        </w:rPr>
        <w:t>Повторное прохождение ГИА в текущем учебном году</w:t>
      </w:r>
      <w:bookmarkEnd w:id="8"/>
    </w:p>
    <w:p w:rsidR="00ED38F9" w:rsidRDefault="00ED38F9" w:rsidP="00ED38F9">
      <w:pPr>
        <w:pStyle w:val="Bodytext20"/>
        <w:numPr>
          <w:ilvl w:val="2"/>
          <w:numId w:val="1"/>
        </w:numPr>
        <w:shd w:val="clear" w:color="auto" w:fill="auto"/>
        <w:tabs>
          <w:tab w:val="left" w:pos="1546"/>
        </w:tabs>
        <w:spacing w:after="0" w:line="298" w:lineRule="exact"/>
        <w:ind w:firstLine="740"/>
        <w:jc w:val="both"/>
      </w:pPr>
      <w:r>
        <w:rPr>
          <w:rFonts w:ascii="Times New Roman" w:eastAsia="Times New Roman" w:hAnsi="Times New Roman" w:cs="Times New Roman"/>
          <w:color w:val="000000"/>
          <w:lang w:bidi="ru-RU"/>
        </w:rPr>
        <w:t>По решению председателя ГЭК повторно допускаются к сдаче ГИА по соответствующему учебному предмету (соответствующим учебным предметам) в резервные сроки основного периода:</w:t>
      </w:r>
    </w:p>
    <w:p w:rsidR="00ED38F9" w:rsidRDefault="00ED38F9" w:rsidP="00ED38F9">
      <w:pPr>
        <w:pStyle w:val="Bodytext20"/>
        <w:shd w:val="clear" w:color="auto" w:fill="auto"/>
        <w:spacing w:after="0" w:line="298" w:lineRule="exact"/>
        <w:ind w:firstLine="740"/>
        <w:jc w:val="both"/>
      </w:pPr>
      <w:r>
        <w:rPr>
          <w:rFonts w:ascii="Times New Roman" w:eastAsia="Times New Roman" w:hAnsi="Times New Roman" w:cs="Times New Roman"/>
          <w:color w:val="000000"/>
          <w:lang w:bidi="ru-RU"/>
        </w:rPr>
        <w:t>участники ГИА, принявшие участие в ГИА в основной период, но получившие на ГИА неудовлетворительный результат по одному из обязательных учебных предметов;</w:t>
      </w:r>
    </w:p>
    <w:p w:rsidR="00ED38F9" w:rsidRDefault="00ED38F9" w:rsidP="00ED38F9">
      <w:pPr>
        <w:pStyle w:val="Bodytext20"/>
        <w:shd w:val="clear" w:color="auto" w:fill="auto"/>
        <w:spacing w:after="0" w:line="298" w:lineRule="exact"/>
        <w:ind w:firstLine="740"/>
        <w:jc w:val="both"/>
      </w:pPr>
      <w:r>
        <w:rPr>
          <w:rFonts w:ascii="Times New Roman" w:eastAsia="Times New Roman" w:hAnsi="Times New Roman" w:cs="Times New Roman"/>
          <w:color w:val="000000"/>
          <w:lang w:bidi="ru-RU"/>
        </w:rPr>
        <w:t>участники ГИА, проходящие ГИА только по одному обязательному учебному предмету, принявшие участие в ГИА в основной период, но получившие по указанному учебному предмету неудовлетворительный результат;</w:t>
      </w:r>
    </w:p>
    <w:p w:rsidR="00ED38F9" w:rsidRDefault="00ED38F9" w:rsidP="00ED38F9">
      <w:pPr>
        <w:pStyle w:val="Bodytext20"/>
        <w:shd w:val="clear" w:color="auto" w:fill="auto"/>
        <w:spacing w:after="0" w:line="298" w:lineRule="exact"/>
        <w:ind w:firstLine="740"/>
        <w:jc w:val="both"/>
      </w:pPr>
      <w:r>
        <w:rPr>
          <w:rFonts w:ascii="Times New Roman" w:eastAsia="Times New Roman" w:hAnsi="Times New Roman" w:cs="Times New Roman"/>
          <w:color w:val="000000"/>
          <w:lang w:bidi="ru-RU"/>
        </w:rPr>
        <w:t>участники ГИА, не явившиеся на экзамен (экзамены) в основной период по уважительным причинам (болезнь или иные обстоятельства), подтвержденным документально;</w:t>
      </w:r>
    </w:p>
    <w:p w:rsidR="00ED38F9" w:rsidRDefault="00ED38F9" w:rsidP="00ED38F9">
      <w:pPr>
        <w:pStyle w:val="Bodytext20"/>
        <w:shd w:val="clear" w:color="auto" w:fill="auto"/>
        <w:spacing w:after="0" w:line="298" w:lineRule="exact"/>
        <w:ind w:firstLine="740"/>
        <w:jc w:val="both"/>
      </w:pPr>
      <w:r>
        <w:rPr>
          <w:rFonts w:ascii="Times New Roman" w:eastAsia="Times New Roman" w:hAnsi="Times New Roman" w:cs="Times New Roman"/>
          <w:color w:val="000000"/>
          <w:lang w:bidi="ru-RU"/>
        </w:rPr>
        <w:t>участники ГИА, принявшие участие в ГИА по соответствующему учебному предмету в основной период, но не завершившие выполнение экзаменационной работы по уважительным причинам (болезнь или иные обстоятельства), подтвержденным документально;</w:t>
      </w:r>
    </w:p>
    <w:p w:rsidR="00ED38F9" w:rsidRDefault="00ED38F9" w:rsidP="00ED38F9">
      <w:pPr>
        <w:pStyle w:val="Bodytext20"/>
        <w:shd w:val="clear" w:color="auto" w:fill="auto"/>
        <w:spacing w:after="0" w:line="298" w:lineRule="exact"/>
        <w:ind w:firstLine="740"/>
        <w:jc w:val="both"/>
      </w:pPr>
      <w:r>
        <w:rPr>
          <w:rFonts w:ascii="Times New Roman" w:eastAsia="Times New Roman" w:hAnsi="Times New Roman" w:cs="Times New Roman"/>
          <w:color w:val="000000"/>
          <w:lang w:bidi="ru-RU"/>
        </w:rPr>
        <w:t xml:space="preserve">участники ГИА, принявшие участие в ГИА по соответствующему учебному предмету в основной период, </w:t>
      </w:r>
      <w:proofErr w:type="gramStart"/>
      <w:r>
        <w:rPr>
          <w:rFonts w:ascii="Times New Roman" w:eastAsia="Times New Roman" w:hAnsi="Times New Roman" w:cs="Times New Roman"/>
          <w:color w:val="000000"/>
          <w:lang w:bidi="ru-RU"/>
        </w:rPr>
        <w:t>апелляции</w:t>
      </w:r>
      <w:proofErr w:type="gramEnd"/>
      <w:r>
        <w:rPr>
          <w:rFonts w:ascii="Times New Roman" w:eastAsia="Times New Roman" w:hAnsi="Times New Roman" w:cs="Times New Roman"/>
          <w:color w:val="000000"/>
          <w:lang w:bidi="ru-RU"/>
        </w:rPr>
        <w:t xml:space="preserve"> которых о нарушении порядка проведения ГИА конфликтной комиссией были удовлетворены;</w:t>
      </w:r>
    </w:p>
    <w:p w:rsidR="00ED38F9" w:rsidRDefault="00ED38F9" w:rsidP="00ED38F9">
      <w:pPr>
        <w:pStyle w:val="Bodytext20"/>
        <w:shd w:val="clear" w:color="auto" w:fill="auto"/>
        <w:spacing w:after="0" w:line="298" w:lineRule="exact"/>
        <w:ind w:firstLine="7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 xml:space="preserve">участники ГИА, принявшие участие в ГИА по соответствующему учебному предмету в основной период, чьи результаты были аннулированы по решению председателя ГЭК в случае выявления фактов нарушений Порядка, совершенных лицами, </w:t>
      </w:r>
      <w:r w:rsidR="00EB6CDA">
        <w:rPr>
          <w:rFonts w:ascii="Times New Roman" w:eastAsia="Times New Roman" w:hAnsi="Times New Roman" w:cs="Times New Roman"/>
          <w:color w:val="000000"/>
          <w:lang w:bidi="ru-RU"/>
        </w:rPr>
        <w:t>привлекаемыми к организации проведения экзаменов</w:t>
      </w:r>
      <w:r>
        <w:rPr>
          <w:rFonts w:ascii="Times New Roman" w:eastAsia="Times New Roman" w:hAnsi="Times New Roman" w:cs="Times New Roman"/>
          <w:color w:val="000000"/>
          <w:lang w:bidi="ru-RU"/>
        </w:rPr>
        <w:t>, или иными (в том числе неустановленными) лицами.</w:t>
      </w:r>
    </w:p>
    <w:p w:rsidR="00EB6CDA" w:rsidRDefault="00EB6CDA" w:rsidP="00ED38F9">
      <w:pPr>
        <w:pStyle w:val="Bodytext20"/>
        <w:shd w:val="clear" w:color="auto" w:fill="auto"/>
        <w:spacing w:after="0" w:line="298" w:lineRule="exact"/>
        <w:ind w:firstLine="740"/>
        <w:jc w:val="both"/>
      </w:pPr>
    </w:p>
    <w:p w:rsidR="00ED38F9" w:rsidRDefault="00ED38F9" w:rsidP="00ED38F9">
      <w:pPr>
        <w:pStyle w:val="Bodytext20"/>
        <w:numPr>
          <w:ilvl w:val="2"/>
          <w:numId w:val="1"/>
        </w:numPr>
        <w:shd w:val="clear" w:color="auto" w:fill="auto"/>
        <w:tabs>
          <w:tab w:val="left" w:pos="1546"/>
        </w:tabs>
        <w:spacing w:after="0" w:line="298" w:lineRule="exact"/>
        <w:ind w:firstLine="740"/>
        <w:jc w:val="both"/>
      </w:pPr>
      <w:r>
        <w:rPr>
          <w:rFonts w:ascii="Times New Roman" w:eastAsia="Times New Roman" w:hAnsi="Times New Roman" w:cs="Times New Roman"/>
          <w:color w:val="000000"/>
          <w:lang w:bidi="ru-RU"/>
        </w:rPr>
        <w:lastRenderedPageBreak/>
        <w:t>В дополнительные резервные сроки основного периода к сдаче ГИА по соответствующему учебному предмету (соответствующим учебным предметам) по решению председателя ГЭК допускаются:</w:t>
      </w:r>
    </w:p>
    <w:p w:rsidR="00ED38F9" w:rsidRDefault="00ED38F9" w:rsidP="00ED38F9">
      <w:pPr>
        <w:pStyle w:val="Bodytext20"/>
        <w:shd w:val="clear" w:color="auto" w:fill="auto"/>
        <w:spacing w:after="0" w:line="298" w:lineRule="exact"/>
        <w:ind w:firstLine="740"/>
        <w:jc w:val="both"/>
      </w:pPr>
      <w:r>
        <w:rPr>
          <w:rFonts w:ascii="Times New Roman" w:eastAsia="Times New Roman" w:hAnsi="Times New Roman" w:cs="Times New Roman"/>
          <w:color w:val="000000"/>
          <w:lang w:bidi="ru-RU"/>
        </w:rPr>
        <w:t>участники ГИА, не явившиеся на экзамен (экзамены) в основной период и (или) резервные сроки основного периода по уважительным причинам (болезнь или иные обстоятельства), подтвержденным документально;</w:t>
      </w:r>
    </w:p>
    <w:p w:rsidR="00ED38F9" w:rsidRDefault="00ED38F9" w:rsidP="00ED38F9">
      <w:pPr>
        <w:pStyle w:val="Bodytext20"/>
        <w:shd w:val="clear" w:color="auto" w:fill="auto"/>
        <w:spacing w:after="0" w:line="298" w:lineRule="exact"/>
        <w:ind w:firstLine="740"/>
        <w:jc w:val="both"/>
      </w:pPr>
      <w:r>
        <w:rPr>
          <w:rFonts w:ascii="Times New Roman" w:eastAsia="Times New Roman" w:hAnsi="Times New Roman" w:cs="Times New Roman"/>
          <w:color w:val="000000"/>
          <w:lang w:bidi="ru-RU"/>
        </w:rPr>
        <w:t>участники ГИА, впервые принявшие участие в ГИА в резервные сроки основного периода, но получившие на ГИА неудовлетворительный результат по одному из обязательных учебных предметов;</w:t>
      </w:r>
    </w:p>
    <w:p w:rsidR="00ED38F9" w:rsidRDefault="00ED38F9" w:rsidP="00ED38F9">
      <w:pPr>
        <w:pStyle w:val="Bodytext20"/>
        <w:shd w:val="clear" w:color="auto" w:fill="auto"/>
        <w:spacing w:after="0" w:line="298" w:lineRule="exact"/>
        <w:ind w:firstLine="740"/>
        <w:jc w:val="both"/>
      </w:pPr>
      <w:r>
        <w:rPr>
          <w:rFonts w:ascii="Times New Roman" w:eastAsia="Times New Roman" w:hAnsi="Times New Roman" w:cs="Times New Roman"/>
          <w:color w:val="000000"/>
          <w:lang w:bidi="ru-RU"/>
        </w:rPr>
        <w:t>участники ГИА, проходящие ГИА только по одному обязательному учебному предмету, впервые принявшие участие в ГИА в резервные сроки основного периода, но получившие по указанному учебному предмету неудовлетворительный результат;</w:t>
      </w:r>
    </w:p>
    <w:p w:rsidR="00ED38F9" w:rsidRDefault="00ED38F9" w:rsidP="00ED38F9">
      <w:pPr>
        <w:pStyle w:val="Bodytext20"/>
        <w:shd w:val="clear" w:color="auto" w:fill="auto"/>
        <w:spacing w:after="0" w:line="298" w:lineRule="exact"/>
        <w:ind w:firstLine="7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 xml:space="preserve">участники ГИА, впервые принявшие участие в ГИА в резервные сроки основного периода и повторно допущенные по решению председателя ГЭК к сдаче экзамена по соответствующему учебному предмету по причинам, указанным в абзацах пятом-седьмом подпункта </w:t>
      </w:r>
      <w:r w:rsidR="00EB6CDA">
        <w:rPr>
          <w:rFonts w:ascii="Times New Roman" w:eastAsia="Times New Roman" w:hAnsi="Times New Roman" w:cs="Times New Roman"/>
          <w:color w:val="000000"/>
          <w:lang w:bidi="ru-RU"/>
        </w:rPr>
        <w:t>1</w:t>
      </w:r>
      <w:r>
        <w:rPr>
          <w:rFonts w:ascii="Times New Roman" w:eastAsia="Times New Roman" w:hAnsi="Times New Roman" w:cs="Times New Roman"/>
          <w:color w:val="000000"/>
          <w:lang w:bidi="ru-RU"/>
        </w:rPr>
        <w:t>.</w:t>
      </w:r>
      <w:r w:rsidR="00D81D95">
        <w:rPr>
          <w:rFonts w:ascii="Times New Roman" w:eastAsia="Times New Roman" w:hAnsi="Times New Roman" w:cs="Times New Roman"/>
          <w:color w:val="000000"/>
          <w:lang w:bidi="ru-RU"/>
        </w:rPr>
        <w:t>4</w:t>
      </w:r>
      <w:r>
        <w:rPr>
          <w:rFonts w:ascii="Times New Roman" w:eastAsia="Times New Roman" w:hAnsi="Times New Roman" w:cs="Times New Roman"/>
          <w:color w:val="000000"/>
          <w:lang w:bidi="ru-RU"/>
        </w:rPr>
        <w:t>.1.</w:t>
      </w:r>
    </w:p>
    <w:p w:rsidR="00EB6CDA" w:rsidRDefault="00EB6CDA" w:rsidP="00ED38F9">
      <w:pPr>
        <w:pStyle w:val="Bodytext20"/>
        <w:shd w:val="clear" w:color="auto" w:fill="auto"/>
        <w:spacing w:after="0" w:line="298" w:lineRule="exact"/>
        <w:ind w:firstLine="740"/>
        <w:jc w:val="both"/>
      </w:pPr>
    </w:p>
    <w:p w:rsidR="00ED38F9" w:rsidRDefault="00ED38F9" w:rsidP="00ED38F9">
      <w:pPr>
        <w:pStyle w:val="Bodytext20"/>
        <w:numPr>
          <w:ilvl w:val="2"/>
          <w:numId w:val="1"/>
        </w:numPr>
        <w:shd w:val="clear" w:color="auto" w:fill="auto"/>
        <w:tabs>
          <w:tab w:val="left" w:pos="1445"/>
        </w:tabs>
        <w:spacing w:after="0" w:line="298" w:lineRule="exact"/>
        <w:ind w:firstLine="740"/>
        <w:jc w:val="both"/>
      </w:pPr>
      <w:r>
        <w:rPr>
          <w:rFonts w:ascii="Times New Roman" w:eastAsia="Times New Roman" w:hAnsi="Times New Roman" w:cs="Times New Roman"/>
          <w:color w:val="000000"/>
          <w:lang w:bidi="ru-RU"/>
        </w:rPr>
        <w:t>В дополнительный период к сдаче ГИА по соответствующему учебному предмету (соответствующим учебным предметам) по решению председателя ГЭК допускаются:</w:t>
      </w:r>
    </w:p>
    <w:p w:rsidR="00ED38F9" w:rsidRDefault="00ED38F9" w:rsidP="00ED38F9">
      <w:pPr>
        <w:pStyle w:val="Bodytext20"/>
        <w:shd w:val="clear" w:color="auto" w:fill="auto"/>
        <w:spacing w:after="0" w:line="298" w:lineRule="exact"/>
        <w:ind w:firstLine="740"/>
        <w:jc w:val="both"/>
      </w:pPr>
      <w:r>
        <w:rPr>
          <w:rFonts w:ascii="Times New Roman" w:eastAsia="Times New Roman" w:hAnsi="Times New Roman" w:cs="Times New Roman"/>
          <w:color w:val="000000"/>
          <w:lang w:bidi="ru-RU"/>
        </w:rPr>
        <w:t>участники ГИА, не прошедшие ГИА по обязательным учебным предметам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учебных предметов на ГИА в резервные сроки основного периода (дополнительные резервные сроки основного периода);</w:t>
      </w:r>
    </w:p>
    <w:p w:rsidR="00ED38F9" w:rsidRDefault="00ED38F9" w:rsidP="00EB6CDA">
      <w:pPr>
        <w:pStyle w:val="Bodytext20"/>
        <w:shd w:val="clear" w:color="auto" w:fill="auto"/>
        <w:tabs>
          <w:tab w:val="left" w:pos="3857"/>
          <w:tab w:val="left" w:pos="5494"/>
          <w:tab w:val="left" w:pos="6866"/>
          <w:tab w:val="left" w:pos="7783"/>
          <w:tab w:val="left" w:pos="9223"/>
        </w:tabs>
        <w:spacing w:after="0" w:line="298" w:lineRule="exact"/>
        <w:ind w:firstLine="7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участники ГИА, проходящие ГИА только по одному обязательному учебному предмету, не прошедшие ГИА или получившие повторно неудовлетворительный результат по обязательному учебному</w:t>
      </w:r>
      <w:r>
        <w:rPr>
          <w:rFonts w:ascii="Times New Roman" w:eastAsia="Times New Roman" w:hAnsi="Times New Roman" w:cs="Times New Roman"/>
          <w:color w:val="000000"/>
          <w:lang w:bidi="ru-RU"/>
        </w:rPr>
        <w:tab/>
        <w:t>предм</w:t>
      </w:r>
      <w:r w:rsidR="00EB6CDA">
        <w:rPr>
          <w:rFonts w:ascii="Times New Roman" w:eastAsia="Times New Roman" w:hAnsi="Times New Roman" w:cs="Times New Roman"/>
          <w:color w:val="000000"/>
          <w:lang w:bidi="ru-RU"/>
        </w:rPr>
        <w:t xml:space="preserve">ету в резервные сроки основного </w:t>
      </w:r>
      <w:r>
        <w:rPr>
          <w:rFonts w:ascii="Times New Roman" w:eastAsia="Times New Roman" w:hAnsi="Times New Roman" w:cs="Times New Roman"/>
          <w:color w:val="000000"/>
          <w:lang w:bidi="ru-RU"/>
        </w:rPr>
        <w:t>периода</w:t>
      </w:r>
      <w:r w:rsidR="00EB6CDA">
        <w:t xml:space="preserve"> </w:t>
      </w:r>
      <w:r>
        <w:rPr>
          <w:rFonts w:ascii="Times New Roman" w:eastAsia="Times New Roman" w:hAnsi="Times New Roman" w:cs="Times New Roman"/>
          <w:color w:val="000000"/>
          <w:lang w:bidi="ru-RU"/>
        </w:rPr>
        <w:t>(дополнительные резервные сроки основного периода).</w:t>
      </w:r>
    </w:p>
    <w:p w:rsidR="000C5BBF" w:rsidRDefault="000C5BBF" w:rsidP="00EB6CDA">
      <w:pPr>
        <w:pStyle w:val="Bodytext20"/>
        <w:shd w:val="clear" w:color="auto" w:fill="auto"/>
        <w:tabs>
          <w:tab w:val="left" w:pos="3857"/>
          <w:tab w:val="left" w:pos="5494"/>
          <w:tab w:val="left" w:pos="6866"/>
          <w:tab w:val="left" w:pos="7783"/>
          <w:tab w:val="left" w:pos="9223"/>
        </w:tabs>
        <w:spacing w:after="0" w:line="298" w:lineRule="exact"/>
        <w:ind w:firstLine="740"/>
        <w:jc w:val="both"/>
      </w:pPr>
    </w:p>
    <w:p w:rsidR="00ED38F9" w:rsidRDefault="00ED38F9" w:rsidP="00EB6CDA">
      <w:pPr>
        <w:pStyle w:val="Bodytext20"/>
        <w:numPr>
          <w:ilvl w:val="2"/>
          <w:numId w:val="1"/>
        </w:numPr>
        <w:shd w:val="clear" w:color="auto" w:fill="auto"/>
        <w:tabs>
          <w:tab w:val="left" w:pos="1676"/>
        </w:tabs>
        <w:spacing w:after="0" w:line="298" w:lineRule="exact"/>
        <w:ind w:firstLine="740"/>
        <w:jc w:val="both"/>
      </w:pPr>
      <w:r w:rsidRPr="00EB6CDA">
        <w:rPr>
          <w:rFonts w:ascii="Times New Roman" w:eastAsia="Times New Roman" w:hAnsi="Times New Roman" w:cs="Times New Roman"/>
          <w:color w:val="000000"/>
          <w:lang w:bidi="ru-RU"/>
        </w:rPr>
        <w:t>В резервные сроки дополнительного периода к сдаче ГИА</w:t>
      </w:r>
      <w:r w:rsidR="00EB6CDA">
        <w:t xml:space="preserve"> </w:t>
      </w:r>
      <w:r w:rsidRPr="00EB6CDA">
        <w:rPr>
          <w:rFonts w:ascii="Times New Roman" w:eastAsia="Times New Roman" w:hAnsi="Times New Roman" w:cs="Times New Roman"/>
          <w:color w:val="000000"/>
          <w:lang w:bidi="ru-RU"/>
        </w:rPr>
        <w:t xml:space="preserve">по соответствующему учебному предмету </w:t>
      </w:r>
      <w:r w:rsidR="000C5BBF">
        <w:rPr>
          <w:rFonts w:ascii="Times New Roman" w:eastAsia="Times New Roman" w:hAnsi="Times New Roman" w:cs="Times New Roman"/>
          <w:color w:val="000000"/>
          <w:lang w:bidi="ru-RU"/>
        </w:rPr>
        <w:t xml:space="preserve">по решению председателя ГЭК </w:t>
      </w:r>
      <w:r w:rsidRPr="00EB6CDA">
        <w:rPr>
          <w:rFonts w:ascii="Times New Roman" w:eastAsia="Times New Roman" w:hAnsi="Times New Roman" w:cs="Times New Roman"/>
          <w:color w:val="000000"/>
          <w:lang w:bidi="ru-RU"/>
        </w:rPr>
        <w:t>допус</w:t>
      </w:r>
      <w:r w:rsidR="00EB6CDA" w:rsidRPr="00EB6CDA">
        <w:rPr>
          <w:rFonts w:ascii="Times New Roman" w:eastAsia="Times New Roman" w:hAnsi="Times New Roman" w:cs="Times New Roman"/>
          <w:color w:val="000000"/>
          <w:lang w:bidi="ru-RU"/>
        </w:rPr>
        <w:t>каются</w:t>
      </w:r>
      <w:r w:rsidR="00EB6CDA" w:rsidRPr="00EB6CDA">
        <w:rPr>
          <w:rFonts w:ascii="Times New Roman" w:eastAsia="Times New Roman" w:hAnsi="Times New Roman" w:cs="Times New Roman"/>
          <w:color w:val="000000"/>
          <w:lang w:bidi="ru-RU"/>
        </w:rPr>
        <w:tab/>
        <w:t>участники</w:t>
      </w:r>
      <w:r w:rsidR="00EB6CDA" w:rsidRPr="00EB6CDA">
        <w:rPr>
          <w:rFonts w:ascii="Times New Roman" w:eastAsia="Times New Roman" w:hAnsi="Times New Roman" w:cs="Times New Roman"/>
          <w:color w:val="000000"/>
          <w:lang w:bidi="ru-RU"/>
        </w:rPr>
        <w:tab/>
        <w:t>ГИА,</w:t>
      </w:r>
      <w:r w:rsidR="00EB6CDA" w:rsidRPr="00EB6CDA">
        <w:rPr>
          <w:rFonts w:ascii="Times New Roman" w:eastAsia="Times New Roman" w:hAnsi="Times New Roman" w:cs="Times New Roman"/>
          <w:color w:val="000000"/>
          <w:lang w:bidi="ru-RU"/>
        </w:rPr>
        <w:tab/>
        <w:t xml:space="preserve">принявшие </w:t>
      </w:r>
      <w:r w:rsidRPr="00EB6CDA">
        <w:rPr>
          <w:rFonts w:ascii="Times New Roman" w:eastAsia="Times New Roman" w:hAnsi="Times New Roman" w:cs="Times New Roman"/>
          <w:color w:val="000000"/>
          <w:lang w:bidi="ru-RU"/>
        </w:rPr>
        <w:t>участие</w:t>
      </w:r>
      <w:bookmarkStart w:id="9" w:name="bookmark30"/>
      <w:r w:rsidR="00EB6CDA">
        <w:t xml:space="preserve"> </w:t>
      </w:r>
      <w:r w:rsidRPr="00EB6CDA">
        <w:rPr>
          <w:rFonts w:ascii="Times New Roman" w:eastAsia="Times New Roman" w:hAnsi="Times New Roman" w:cs="Times New Roman"/>
          <w:color w:val="000000"/>
          <w:lang w:bidi="ru-RU"/>
        </w:rPr>
        <w:t xml:space="preserve">в ГИА в дополнительный период и повторно допущенные по решению председателя ГЭК к сдаче экзамена по соответствующему учебному предмету по причинам, указанным в абзацах втором-седьмом подпункта </w:t>
      </w:r>
      <w:r w:rsidR="00EB6CDA" w:rsidRPr="00EB6CDA">
        <w:rPr>
          <w:rFonts w:ascii="Times New Roman" w:eastAsia="Times New Roman" w:hAnsi="Times New Roman" w:cs="Times New Roman"/>
          <w:color w:val="000000"/>
          <w:lang w:bidi="ru-RU"/>
        </w:rPr>
        <w:t>1</w:t>
      </w:r>
      <w:r w:rsidRPr="00EB6CDA">
        <w:rPr>
          <w:rFonts w:ascii="Times New Roman" w:eastAsia="Times New Roman" w:hAnsi="Times New Roman" w:cs="Times New Roman"/>
          <w:color w:val="000000"/>
          <w:lang w:bidi="ru-RU"/>
        </w:rPr>
        <w:t>.</w:t>
      </w:r>
      <w:r w:rsidR="00D81D95">
        <w:rPr>
          <w:rFonts w:ascii="Times New Roman" w:eastAsia="Times New Roman" w:hAnsi="Times New Roman" w:cs="Times New Roman"/>
          <w:color w:val="000000"/>
          <w:lang w:bidi="ru-RU"/>
        </w:rPr>
        <w:t>4</w:t>
      </w:r>
      <w:r w:rsidRPr="00EB6CDA">
        <w:rPr>
          <w:rFonts w:ascii="Times New Roman" w:eastAsia="Times New Roman" w:hAnsi="Times New Roman" w:cs="Times New Roman"/>
          <w:color w:val="000000"/>
          <w:lang w:bidi="ru-RU"/>
        </w:rPr>
        <w:t>.</w:t>
      </w:r>
      <w:bookmarkEnd w:id="9"/>
      <w:r w:rsidR="00EB6CDA">
        <w:rPr>
          <w:rFonts w:ascii="Times New Roman" w:eastAsia="Times New Roman" w:hAnsi="Times New Roman" w:cs="Times New Roman"/>
          <w:color w:val="000000"/>
          <w:lang w:bidi="ru-RU"/>
        </w:rPr>
        <w:t>1.</w:t>
      </w:r>
    </w:p>
    <w:sectPr w:rsidR="00ED38F9" w:rsidSect="002760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D95" w:rsidRDefault="00D81D95" w:rsidP="00ED38F9">
      <w:pPr>
        <w:spacing w:after="0" w:line="240" w:lineRule="auto"/>
      </w:pPr>
      <w:r>
        <w:separator/>
      </w:r>
    </w:p>
  </w:endnote>
  <w:endnote w:type="continuationSeparator" w:id="1">
    <w:p w:rsidR="00D81D95" w:rsidRDefault="00D81D95" w:rsidP="00ED3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D95" w:rsidRDefault="00D81D95" w:rsidP="00ED38F9">
      <w:pPr>
        <w:spacing w:after="0" w:line="240" w:lineRule="auto"/>
      </w:pPr>
      <w:r>
        <w:separator/>
      </w:r>
    </w:p>
  </w:footnote>
  <w:footnote w:type="continuationSeparator" w:id="1">
    <w:p w:rsidR="00D81D95" w:rsidRDefault="00D81D95" w:rsidP="00ED38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A3343"/>
    <w:multiLevelType w:val="hybridMultilevel"/>
    <w:tmpl w:val="E072FB8E"/>
    <w:lvl w:ilvl="0" w:tplc="05A87AC2">
      <w:start w:val="9"/>
      <w:numFmt w:val="decimal"/>
      <w:lvlText w:val="%1."/>
      <w:lvlJc w:val="left"/>
      <w:pPr>
        <w:ind w:left="1211"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003614C"/>
    <w:multiLevelType w:val="multilevel"/>
    <w:tmpl w:val="D2129B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useFELayout/>
  </w:compat>
  <w:rsids>
    <w:rsidRoot w:val="00ED38F9"/>
    <w:rsid w:val="000C5BBF"/>
    <w:rsid w:val="002760F9"/>
    <w:rsid w:val="004C4BAB"/>
    <w:rsid w:val="00D81D95"/>
    <w:rsid w:val="00EB6CDA"/>
    <w:rsid w:val="00ED38F9"/>
    <w:rsid w:val="00F77A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0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sid w:val="00ED38F9"/>
    <w:rPr>
      <w:sz w:val="18"/>
      <w:szCs w:val="18"/>
      <w:shd w:val="clear" w:color="auto" w:fill="FFFFFF"/>
    </w:rPr>
  </w:style>
  <w:style w:type="character" w:customStyle="1" w:styleId="Bodytext2">
    <w:name w:val="Body text (2)_"/>
    <w:basedOn w:val="a0"/>
    <w:link w:val="Bodytext20"/>
    <w:rsid w:val="00ED38F9"/>
    <w:rPr>
      <w:sz w:val="26"/>
      <w:szCs w:val="26"/>
      <w:shd w:val="clear" w:color="auto" w:fill="FFFFFF"/>
    </w:rPr>
  </w:style>
  <w:style w:type="character" w:customStyle="1" w:styleId="Heading2">
    <w:name w:val="Heading #2_"/>
    <w:basedOn w:val="a0"/>
    <w:link w:val="Heading20"/>
    <w:rsid w:val="00ED38F9"/>
    <w:rPr>
      <w:b/>
      <w:bCs/>
      <w:sz w:val="26"/>
      <w:szCs w:val="26"/>
      <w:shd w:val="clear" w:color="auto" w:fill="FFFFFF"/>
    </w:rPr>
  </w:style>
  <w:style w:type="paragraph" w:customStyle="1" w:styleId="Footnote0">
    <w:name w:val="Footnote"/>
    <w:basedOn w:val="a"/>
    <w:link w:val="Footnote"/>
    <w:rsid w:val="00ED38F9"/>
    <w:pPr>
      <w:widowControl w:val="0"/>
      <w:shd w:val="clear" w:color="auto" w:fill="FFFFFF"/>
      <w:spacing w:after="0" w:line="230" w:lineRule="exact"/>
      <w:jc w:val="both"/>
    </w:pPr>
    <w:rPr>
      <w:sz w:val="18"/>
      <w:szCs w:val="18"/>
    </w:rPr>
  </w:style>
  <w:style w:type="paragraph" w:customStyle="1" w:styleId="Bodytext20">
    <w:name w:val="Body text (2)"/>
    <w:basedOn w:val="a"/>
    <w:link w:val="Bodytext2"/>
    <w:rsid w:val="00ED38F9"/>
    <w:pPr>
      <w:widowControl w:val="0"/>
      <w:shd w:val="clear" w:color="auto" w:fill="FFFFFF"/>
      <w:spacing w:after="4960" w:line="302" w:lineRule="exact"/>
      <w:jc w:val="right"/>
    </w:pPr>
    <w:rPr>
      <w:sz w:val="26"/>
      <w:szCs w:val="26"/>
    </w:rPr>
  </w:style>
  <w:style w:type="paragraph" w:customStyle="1" w:styleId="Heading20">
    <w:name w:val="Heading #2"/>
    <w:basedOn w:val="a"/>
    <w:link w:val="Heading2"/>
    <w:rsid w:val="00ED38F9"/>
    <w:pPr>
      <w:widowControl w:val="0"/>
      <w:shd w:val="clear" w:color="auto" w:fill="FFFFFF"/>
      <w:spacing w:after="260" w:line="288" w:lineRule="exact"/>
      <w:jc w:val="both"/>
      <w:outlineLvl w:val="1"/>
    </w:pPr>
    <w:rPr>
      <w:b/>
      <w:bCs/>
      <w:sz w:val="26"/>
      <w:szCs w:val="26"/>
    </w:rPr>
  </w:style>
  <w:style w:type="character" w:styleId="a3">
    <w:name w:val="Hyperlink"/>
    <w:uiPriority w:val="99"/>
    <w:unhideWhenUsed/>
    <w:rsid w:val="000C5BBF"/>
    <w:rPr>
      <w:rFonts w:ascii="Times New Roman" w:hAnsi="Times New Roman" w:cs="Times New Roman" w:hint="default"/>
      <w:color w:val="0000FF"/>
      <w:u w:val="single"/>
    </w:rPr>
  </w:style>
  <w:style w:type="paragraph" w:styleId="a4">
    <w:name w:val="Subtitle"/>
    <w:basedOn w:val="a"/>
    <w:next w:val="a"/>
    <w:link w:val="a5"/>
    <w:qFormat/>
    <w:rsid w:val="000C5BBF"/>
    <w:pPr>
      <w:spacing w:after="60" w:line="240" w:lineRule="auto"/>
      <w:jc w:val="center"/>
      <w:outlineLvl w:val="1"/>
    </w:pPr>
    <w:rPr>
      <w:rFonts w:ascii="Cambria" w:eastAsia="Times New Roman" w:hAnsi="Cambria" w:cs="Times New Roman"/>
      <w:sz w:val="24"/>
      <w:szCs w:val="24"/>
    </w:rPr>
  </w:style>
  <w:style w:type="character" w:customStyle="1" w:styleId="a5">
    <w:name w:val="Подзаголовок Знак"/>
    <w:basedOn w:val="a0"/>
    <w:link w:val="a4"/>
    <w:rsid w:val="000C5BBF"/>
    <w:rPr>
      <w:rFonts w:ascii="Cambria" w:eastAsia="Times New Roman" w:hAnsi="Cambria" w:cs="Times New Roman"/>
      <w:sz w:val="24"/>
      <w:szCs w:val="24"/>
    </w:rPr>
  </w:style>
  <w:style w:type="table" w:styleId="a6">
    <w:name w:val="Table Grid"/>
    <w:basedOn w:val="a1"/>
    <w:uiPriority w:val="59"/>
    <w:rsid w:val="00D81D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region.zab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1177</Words>
  <Characters>6712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pyataeva</dc:creator>
  <cp:keywords/>
  <dc:description/>
  <cp:lastModifiedBy>pyataeva</cp:lastModifiedBy>
  <cp:revision>4</cp:revision>
  <dcterms:created xsi:type="dcterms:W3CDTF">2021-04-21T07:32:00Z</dcterms:created>
  <dcterms:modified xsi:type="dcterms:W3CDTF">2021-04-22T06:16:00Z</dcterms:modified>
</cp:coreProperties>
</file>